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029" w:rsidRPr="004F622B" w:rsidRDefault="004F622B" w:rsidP="00062029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4F622B">
        <w:rPr>
          <w:rFonts w:ascii="Times New Roman" w:hAnsi="Times New Roman"/>
          <w:sz w:val="28"/>
          <w:szCs w:val="28"/>
        </w:rPr>
        <w:t xml:space="preserve">Муниципальное </w:t>
      </w:r>
      <w:r w:rsidR="00062029" w:rsidRPr="004F622B">
        <w:rPr>
          <w:rFonts w:ascii="Times New Roman" w:hAnsi="Times New Roman"/>
          <w:sz w:val="28"/>
          <w:szCs w:val="28"/>
        </w:rPr>
        <w:t xml:space="preserve"> дошкольное образовательное учреждение</w:t>
      </w:r>
    </w:p>
    <w:p w:rsidR="00062029" w:rsidRPr="004F622B" w:rsidRDefault="00062029" w:rsidP="00062029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4F622B">
        <w:rPr>
          <w:rFonts w:ascii="Times New Roman" w:hAnsi="Times New Roman"/>
          <w:sz w:val="28"/>
          <w:szCs w:val="28"/>
        </w:rPr>
        <w:t>Детский сад «Зоренька» пос. Каменоломни.</w:t>
      </w:r>
    </w:p>
    <w:p w:rsidR="00062029" w:rsidRDefault="00062029" w:rsidP="00062029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062029" w:rsidRDefault="00062029" w:rsidP="00062029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062029" w:rsidRDefault="00062029" w:rsidP="00423674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62029" w:rsidRPr="00062029" w:rsidRDefault="00062029" w:rsidP="00062029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423674" w:rsidRDefault="00423674" w:rsidP="00062029">
      <w:pPr>
        <w:spacing w:after="0" w:line="360" w:lineRule="auto"/>
        <w:jc w:val="center"/>
        <w:rPr>
          <w:rFonts w:ascii="Times New Roman" w:hAnsi="Times New Roman"/>
          <w:b/>
          <w:bCs/>
          <w:sz w:val="48"/>
        </w:rPr>
      </w:pPr>
      <w:r>
        <w:rPr>
          <w:rFonts w:ascii="Times New Roman" w:hAnsi="Times New Roman"/>
          <w:b/>
          <w:bCs/>
          <w:sz w:val="48"/>
        </w:rPr>
        <w:t xml:space="preserve">Работа по самообразованию </w:t>
      </w:r>
    </w:p>
    <w:p w:rsidR="00423674" w:rsidRDefault="00EE4F2D" w:rsidP="00062029">
      <w:pPr>
        <w:spacing w:after="0" w:line="360" w:lineRule="auto"/>
        <w:jc w:val="center"/>
        <w:rPr>
          <w:rFonts w:ascii="Times New Roman" w:hAnsi="Times New Roman"/>
          <w:b/>
          <w:bCs/>
          <w:sz w:val="48"/>
        </w:rPr>
      </w:pPr>
      <w:r>
        <w:rPr>
          <w:rFonts w:ascii="Times New Roman" w:hAnsi="Times New Roman"/>
          <w:b/>
          <w:bCs/>
          <w:sz w:val="48"/>
        </w:rPr>
        <w:t>2020 – 2021</w:t>
      </w:r>
      <w:r w:rsidR="00423674">
        <w:rPr>
          <w:rFonts w:ascii="Times New Roman" w:hAnsi="Times New Roman"/>
          <w:b/>
          <w:bCs/>
          <w:sz w:val="48"/>
        </w:rPr>
        <w:t>год.</w:t>
      </w:r>
    </w:p>
    <w:p w:rsidR="00062029" w:rsidRPr="00CA35DA" w:rsidRDefault="00423674" w:rsidP="008D1399">
      <w:pPr>
        <w:spacing w:after="0" w:line="360" w:lineRule="auto"/>
        <w:jc w:val="center"/>
        <w:rPr>
          <w:rFonts w:ascii="Times New Roman" w:hAnsi="Times New Roman"/>
          <w:b/>
          <w:bCs/>
          <w:sz w:val="48"/>
        </w:rPr>
      </w:pPr>
      <w:r>
        <w:rPr>
          <w:rFonts w:ascii="Times New Roman" w:hAnsi="Times New Roman"/>
          <w:b/>
          <w:bCs/>
          <w:sz w:val="48"/>
        </w:rPr>
        <w:t xml:space="preserve">Тема: </w:t>
      </w:r>
      <w:r w:rsidR="008D1399">
        <w:rPr>
          <w:rFonts w:ascii="Times New Roman" w:hAnsi="Times New Roman"/>
          <w:b/>
          <w:bCs/>
          <w:sz w:val="48"/>
        </w:rPr>
        <w:t>Познавательно – исследовательская  деятельность средней группе</w:t>
      </w:r>
      <w:r>
        <w:rPr>
          <w:rFonts w:ascii="Times New Roman" w:hAnsi="Times New Roman"/>
          <w:b/>
          <w:bCs/>
          <w:sz w:val="48"/>
        </w:rPr>
        <w:t>.</w:t>
      </w:r>
    </w:p>
    <w:p w:rsidR="00E8762D" w:rsidRDefault="00E8762D" w:rsidP="00062029">
      <w:pPr>
        <w:jc w:val="right"/>
      </w:pPr>
    </w:p>
    <w:p w:rsidR="00062029" w:rsidRDefault="00062029" w:rsidP="00062029">
      <w:pPr>
        <w:jc w:val="right"/>
      </w:pPr>
    </w:p>
    <w:p w:rsidR="00062029" w:rsidRDefault="00062029" w:rsidP="00062029">
      <w:pPr>
        <w:jc w:val="right"/>
      </w:pPr>
    </w:p>
    <w:p w:rsidR="00062029" w:rsidRDefault="00062029" w:rsidP="00062029">
      <w:pPr>
        <w:jc w:val="right"/>
      </w:pPr>
    </w:p>
    <w:p w:rsidR="00062029" w:rsidRPr="004F622B" w:rsidRDefault="00423674" w:rsidP="00423674">
      <w:pPr>
        <w:jc w:val="center"/>
        <w:rPr>
          <w:rFonts w:ascii="Times New Roman" w:hAnsi="Times New Roman"/>
          <w:sz w:val="28"/>
          <w:szCs w:val="28"/>
        </w:rPr>
      </w:pPr>
      <w:r w:rsidRPr="004F622B"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 w:rsidR="004F622B">
        <w:rPr>
          <w:rFonts w:ascii="Times New Roman" w:hAnsi="Times New Roman"/>
          <w:sz w:val="28"/>
          <w:szCs w:val="28"/>
        </w:rPr>
        <w:t xml:space="preserve">      </w:t>
      </w:r>
      <w:r w:rsidRPr="004F622B">
        <w:rPr>
          <w:rFonts w:ascii="Times New Roman" w:hAnsi="Times New Roman"/>
          <w:sz w:val="28"/>
          <w:szCs w:val="28"/>
        </w:rPr>
        <w:t>По</w:t>
      </w:r>
      <w:r w:rsidR="00092201" w:rsidRPr="004F622B">
        <w:rPr>
          <w:rFonts w:ascii="Times New Roman" w:hAnsi="Times New Roman"/>
          <w:sz w:val="28"/>
          <w:szCs w:val="28"/>
        </w:rPr>
        <w:t>д</w:t>
      </w:r>
      <w:r w:rsidRPr="004F622B">
        <w:rPr>
          <w:rFonts w:ascii="Times New Roman" w:hAnsi="Times New Roman"/>
          <w:sz w:val="28"/>
          <w:szCs w:val="28"/>
        </w:rPr>
        <w:t>готовила: воспитатель</w:t>
      </w:r>
    </w:p>
    <w:p w:rsidR="00423674" w:rsidRPr="004F622B" w:rsidRDefault="00423674" w:rsidP="00423674">
      <w:pPr>
        <w:jc w:val="center"/>
        <w:rPr>
          <w:rFonts w:ascii="Times New Roman" w:hAnsi="Times New Roman"/>
          <w:sz w:val="28"/>
          <w:szCs w:val="28"/>
        </w:rPr>
      </w:pPr>
      <w:r w:rsidRPr="004F622B"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="004F622B">
        <w:rPr>
          <w:rFonts w:ascii="Times New Roman" w:hAnsi="Times New Roman"/>
          <w:sz w:val="28"/>
          <w:szCs w:val="28"/>
        </w:rPr>
        <w:t xml:space="preserve">                              </w:t>
      </w:r>
      <w:r w:rsidR="006245D3" w:rsidRPr="004F622B">
        <w:rPr>
          <w:rFonts w:ascii="Times New Roman" w:hAnsi="Times New Roman"/>
          <w:sz w:val="28"/>
          <w:szCs w:val="28"/>
        </w:rPr>
        <w:t>средняя группа 4 – 5</w:t>
      </w:r>
      <w:r w:rsidRPr="004F622B">
        <w:rPr>
          <w:rFonts w:ascii="Times New Roman" w:hAnsi="Times New Roman"/>
          <w:sz w:val="28"/>
          <w:szCs w:val="28"/>
        </w:rPr>
        <w:t xml:space="preserve"> года</w:t>
      </w:r>
    </w:p>
    <w:p w:rsidR="00423674" w:rsidRPr="004F622B" w:rsidRDefault="00423674" w:rsidP="00423674">
      <w:pPr>
        <w:jc w:val="center"/>
        <w:rPr>
          <w:rFonts w:ascii="Times New Roman" w:hAnsi="Times New Roman"/>
          <w:sz w:val="28"/>
          <w:szCs w:val="28"/>
        </w:rPr>
      </w:pPr>
      <w:r w:rsidRPr="004F622B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4F622B">
        <w:rPr>
          <w:rFonts w:ascii="Times New Roman" w:hAnsi="Times New Roman"/>
          <w:sz w:val="28"/>
          <w:szCs w:val="28"/>
        </w:rPr>
        <w:t xml:space="preserve">         </w:t>
      </w:r>
      <w:r w:rsidRPr="004F622B">
        <w:rPr>
          <w:rFonts w:ascii="Times New Roman" w:hAnsi="Times New Roman"/>
          <w:sz w:val="28"/>
          <w:szCs w:val="28"/>
        </w:rPr>
        <w:t xml:space="preserve">«Сказка»   </w:t>
      </w:r>
    </w:p>
    <w:p w:rsidR="00423674" w:rsidRPr="004F622B" w:rsidRDefault="00423674" w:rsidP="00423674">
      <w:pPr>
        <w:jc w:val="center"/>
        <w:rPr>
          <w:rFonts w:ascii="Times New Roman" w:hAnsi="Times New Roman"/>
          <w:sz w:val="28"/>
          <w:szCs w:val="28"/>
        </w:rPr>
      </w:pPr>
      <w:r w:rsidRPr="004F622B"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  <w:r w:rsidR="004F622B">
        <w:rPr>
          <w:rFonts w:ascii="Times New Roman" w:hAnsi="Times New Roman"/>
          <w:sz w:val="28"/>
          <w:szCs w:val="28"/>
        </w:rPr>
        <w:t xml:space="preserve">    </w:t>
      </w:r>
      <w:r w:rsidRPr="004F622B">
        <w:rPr>
          <w:rFonts w:ascii="Times New Roman" w:hAnsi="Times New Roman"/>
          <w:sz w:val="28"/>
          <w:szCs w:val="28"/>
        </w:rPr>
        <w:t xml:space="preserve">Фисунова Ксения Николаевна                  </w:t>
      </w:r>
    </w:p>
    <w:p w:rsidR="00062029" w:rsidRPr="004F622B" w:rsidRDefault="00062029" w:rsidP="00062029">
      <w:pPr>
        <w:jc w:val="right"/>
        <w:rPr>
          <w:sz w:val="28"/>
          <w:szCs w:val="28"/>
        </w:rPr>
      </w:pPr>
    </w:p>
    <w:p w:rsidR="00062029" w:rsidRPr="004F622B" w:rsidRDefault="00062029" w:rsidP="004F622B">
      <w:pPr>
        <w:rPr>
          <w:rFonts w:ascii="Times New Roman" w:hAnsi="Times New Roman"/>
          <w:sz w:val="28"/>
          <w:szCs w:val="28"/>
        </w:rPr>
      </w:pPr>
    </w:p>
    <w:p w:rsidR="00423674" w:rsidRDefault="00423674" w:rsidP="00062029">
      <w:pPr>
        <w:jc w:val="right"/>
        <w:rPr>
          <w:rFonts w:ascii="Times New Roman" w:hAnsi="Times New Roman"/>
          <w:sz w:val="28"/>
          <w:szCs w:val="28"/>
        </w:rPr>
      </w:pPr>
    </w:p>
    <w:p w:rsidR="008D1399" w:rsidRDefault="008D1399" w:rsidP="00062029">
      <w:pPr>
        <w:jc w:val="right"/>
        <w:rPr>
          <w:rFonts w:ascii="Times New Roman" w:hAnsi="Times New Roman"/>
          <w:sz w:val="28"/>
          <w:szCs w:val="28"/>
        </w:rPr>
      </w:pPr>
    </w:p>
    <w:p w:rsidR="008D1399" w:rsidRDefault="008D1399" w:rsidP="00062029">
      <w:pPr>
        <w:jc w:val="right"/>
        <w:rPr>
          <w:rFonts w:ascii="Times New Roman" w:hAnsi="Times New Roman"/>
          <w:sz w:val="28"/>
          <w:szCs w:val="28"/>
        </w:rPr>
      </w:pPr>
    </w:p>
    <w:p w:rsidR="008D1399" w:rsidRPr="004F622B" w:rsidRDefault="008D1399" w:rsidP="00062029">
      <w:pPr>
        <w:jc w:val="right"/>
        <w:rPr>
          <w:rFonts w:ascii="Times New Roman" w:hAnsi="Times New Roman"/>
          <w:sz w:val="28"/>
          <w:szCs w:val="28"/>
        </w:rPr>
      </w:pPr>
    </w:p>
    <w:p w:rsidR="007A105C" w:rsidRPr="004F622B" w:rsidRDefault="00062029" w:rsidP="004F622B">
      <w:pPr>
        <w:jc w:val="center"/>
        <w:rPr>
          <w:rFonts w:ascii="Times New Roman" w:hAnsi="Times New Roman"/>
          <w:sz w:val="28"/>
          <w:szCs w:val="28"/>
        </w:rPr>
      </w:pPr>
      <w:r w:rsidRPr="004F622B">
        <w:rPr>
          <w:rFonts w:ascii="Times New Roman" w:hAnsi="Times New Roman"/>
          <w:sz w:val="28"/>
          <w:szCs w:val="28"/>
        </w:rPr>
        <w:t>2019-2020гг.</w:t>
      </w:r>
    </w:p>
    <w:p w:rsidR="004F622B" w:rsidRPr="004F622B" w:rsidRDefault="00957CD1" w:rsidP="00706294">
      <w:pPr>
        <w:pStyle w:val="a4"/>
        <w:spacing w:after="0" w:line="360" w:lineRule="auto"/>
        <w:ind w:left="1069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  <w:r w:rsidRPr="004F622B">
        <w:rPr>
          <w:rFonts w:ascii="Times New Roman" w:eastAsia="Times New Roman" w:hAnsi="Times New Roman"/>
          <w:b/>
          <w:bCs/>
          <w:iCs/>
          <w:color w:val="000000" w:themeColor="text1"/>
          <w:sz w:val="28"/>
          <w:szCs w:val="28"/>
          <w:lang w:eastAsia="ru-RU"/>
        </w:rPr>
        <w:lastRenderedPageBreak/>
        <w:t>Актуальность.</w:t>
      </w:r>
    </w:p>
    <w:p w:rsidR="008D1399" w:rsidRPr="008D1399" w:rsidRDefault="008D1399" w:rsidP="008D1399">
      <w:pPr>
        <w:pStyle w:val="a3"/>
        <w:ind w:left="-851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8D1399">
        <w:rPr>
          <w:rFonts w:ascii="Times New Roman" w:hAnsi="Times New Roman"/>
          <w:color w:val="000000"/>
          <w:sz w:val="28"/>
          <w:szCs w:val="28"/>
        </w:rPr>
        <w:t>Ребёнок дошкольного возраста – природный исследователь окружающего мира. Мир открывается ребёнку через опыт его личных ощущений, действий, переживаний. «Чем больше ребёнок видел, слышал и переживал, тем больше он знает, и усвоил, тем большим количеством элементов действительности он располагает в своём опыте, тем значительнее и продуктивнее при других равных условиях будет его творческая, исследовательская деятельность»,- писал Лев Семёнович Выготский.</w:t>
      </w:r>
    </w:p>
    <w:p w:rsidR="008D1399" w:rsidRPr="008D1399" w:rsidRDefault="008D1399" w:rsidP="008D1399">
      <w:pPr>
        <w:pStyle w:val="a3"/>
        <w:ind w:left="-851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8D1399">
        <w:rPr>
          <w:rFonts w:ascii="Times New Roman" w:hAnsi="Times New Roman"/>
          <w:color w:val="000000"/>
          <w:sz w:val="28"/>
          <w:szCs w:val="28"/>
        </w:rPr>
        <w:t xml:space="preserve">Развитие познавательных интересов дошкольников является одной из актуальных проблем педагогики, призванной воспитать личность, способную к саморазвитию и самосовершенствованию. Экспериментирование становится для ребёнка 4-5 лет одним из ведущих видов деятельности: «Фундаментальный факт заключается в том, что деятельность экспериментирования пронизывает все сферы детской жизни, все виды детской деятельности, в том числе и игровую». Игра в исследовании часто перерастает в реальное творчество. И потом, вовсе неважно, открыл ли ребёнок что-то принципиально новое или сделал то, что всем известно давно. У учёного, решающего проблемы на переднем крае науки, и у малыша, открывающего для себя еще </w:t>
      </w:r>
      <w:proofErr w:type="gramStart"/>
      <w:r w:rsidRPr="008D1399">
        <w:rPr>
          <w:rFonts w:ascii="Times New Roman" w:hAnsi="Times New Roman"/>
          <w:color w:val="000000"/>
          <w:sz w:val="28"/>
          <w:szCs w:val="28"/>
        </w:rPr>
        <w:t>мало известный</w:t>
      </w:r>
      <w:proofErr w:type="gramEnd"/>
      <w:r w:rsidRPr="008D1399">
        <w:rPr>
          <w:rFonts w:ascii="Times New Roman" w:hAnsi="Times New Roman"/>
          <w:color w:val="000000"/>
          <w:sz w:val="28"/>
          <w:szCs w:val="28"/>
        </w:rPr>
        <w:t xml:space="preserve"> ему мир, задействованы одни и те же механизмы творческого мышления. Познавательно-исследовательская деятельность в дошкольном учреждении позволяет не только поддерживать имеющийся интерес, но и возбуждать, по какой-то причине угасший, что является залогом успешного обучения в дальнейшем.</w:t>
      </w:r>
    </w:p>
    <w:p w:rsidR="008D1399" w:rsidRPr="008D1399" w:rsidRDefault="008D1399" w:rsidP="008D1399">
      <w:pPr>
        <w:pStyle w:val="a3"/>
        <w:ind w:left="-851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8D1399">
        <w:rPr>
          <w:rFonts w:ascii="Times New Roman" w:hAnsi="Times New Roman"/>
          <w:color w:val="000000"/>
          <w:sz w:val="28"/>
          <w:szCs w:val="28"/>
        </w:rPr>
        <w:t xml:space="preserve">Развитие познавательной активности у детей дошкольного возраста особенно актуально в современном мире, так как благодаря развитию познавательно-исследовательской деятельности развиваются и детская любознательность, пытливость ума и на их основе формируются устойчивые познавательные интересы.  </w:t>
      </w:r>
    </w:p>
    <w:p w:rsidR="009D1860" w:rsidRDefault="008D1399" w:rsidP="008D1399">
      <w:pPr>
        <w:pStyle w:val="a3"/>
        <w:ind w:left="-851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8D1399">
        <w:rPr>
          <w:rFonts w:ascii="Times New Roman" w:hAnsi="Times New Roman"/>
          <w:color w:val="000000"/>
          <w:sz w:val="28"/>
          <w:szCs w:val="28"/>
        </w:rPr>
        <w:t>Сегодня в обществе идет становление новой системы дошкольного образования. Роль современного воспитателя не сводится к тому, чтобы донести до ребенка информацию в готовом виде. Педагог призван подвести ребенка к получению знаний, помочь развитию творческой активности ребенка, его воображения. Именно в познавательно-исследовательской деятельности дошкольник получает возможность напрямую удовлетворить присущую ему любознательность, упорядочить свои представления о мире.</w:t>
      </w:r>
    </w:p>
    <w:p w:rsidR="008D1399" w:rsidRPr="008D1399" w:rsidRDefault="008D1399" w:rsidP="008D1399">
      <w:pPr>
        <w:pStyle w:val="a3"/>
        <w:ind w:left="-851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8D1399">
        <w:rPr>
          <w:rFonts w:ascii="Times New Roman" w:hAnsi="Times New Roman"/>
          <w:b/>
          <w:color w:val="000000"/>
          <w:sz w:val="28"/>
          <w:szCs w:val="28"/>
        </w:rPr>
        <w:t>Цель работы по теме самообразования:</w:t>
      </w:r>
      <w:r w:rsidRPr="008D1399">
        <w:rPr>
          <w:rFonts w:ascii="Times New Roman" w:hAnsi="Times New Roman"/>
          <w:color w:val="000000"/>
          <w:sz w:val="28"/>
          <w:szCs w:val="28"/>
        </w:rPr>
        <w:t xml:space="preserve">  создание оптимальных условий для развития познавательно-исследовательской деятельности  дошкольников как основы интеллектуально – личностного, творческого развития; объединение усилий педагогов и родителей для развития познавательно-исследовательской деятельности  дошкольников.</w:t>
      </w:r>
    </w:p>
    <w:p w:rsidR="008D1399" w:rsidRPr="008D1399" w:rsidRDefault="008D1399" w:rsidP="008D1399">
      <w:pPr>
        <w:pStyle w:val="a3"/>
        <w:ind w:left="-851"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8D1399">
        <w:rPr>
          <w:rFonts w:ascii="Times New Roman" w:hAnsi="Times New Roman"/>
          <w:b/>
          <w:color w:val="000000"/>
          <w:sz w:val="28"/>
          <w:szCs w:val="28"/>
        </w:rPr>
        <w:t>Задачи:</w:t>
      </w:r>
      <w:r w:rsidRPr="008D1399">
        <w:rPr>
          <w:rFonts w:ascii="Times New Roman" w:hAnsi="Times New Roman"/>
          <w:b/>
          <w:color w:val="000000"/>
          <w:sz w:val="28"/>
          <w:szCs w:val="28"/>
        </w:rPr>
        <w:tab/>
      </w:r>
    </w:p>
    <w:p w:rsidR="008D1399" w:rsidRPr="008D1399" w:rsidRDefault="008D1399" w:rsidP="008D1399">
      <w:pPr>
        <w:pStyle w:val="a3"/>
        <w:ind w:left="-851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8D1399">
        <w:rPr>
          <w:rFonts w:ascii="Times New Roman" w:hAnsi="Times New Roman"/>
          <w:color w:val="000000"/>
          <w:sz w:val="28"/>
          <w:szCs w:val="28"/>
        </w:rPr>
        <w:t>-изучить методики, технологии по познавательно-исследовательской деятельности;</w:t>
      </w:r>
    </w:p>
    <w:p w:rsidR="008D1399" w:rsidRPr="008D1399" w:rsidRDefault="008D1399" w:rsidP="008D1399">
      <w:pPr>
        <w:pStyle w:val="a3"/>
        <w:ind w:left="-851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8D1399">
        <w:rPr>
          <w:rFonts w:ascii="Times New Roman" w:hAnsi="Times New Roman"/>
          <w:color w:val="000000"/>
          <w:sz w:val="28"/>
          <w:szCs w:val="28"/>
        </w:rPr>
        <w:t>-создать условия для поддержания исследовательской активности детей;</w:t>
      </w:r>
    </w:p>
    <w:p w:rsidR="008D1399" w:rsidRPr="008D1399" w:rsidRDefault="008D1399" w:rsidP="008D1399">
      <w:pPr>
        <w:pStyle w:val="a3"/>
        <w:ind w:left="-851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8D1399">
        <w:rPr>
          <w:rFonts w:ascii="Times New Roman" w:hAnsi="Times New Roman"/>
          <w:color w:val="000000"/>
          <w:sz w:val="28"/>
          <w:szCs w:val="28"/>
        </w:rPr>
        <w:t>-поддерживать у детей инициативу, сообразительность, пытливость, самостоятельность, оценочное и критическое отношение к миру;</w:t>
      </w:r>
    </w:p>
    <w:p w:rsidR="008D1399" w:rsidRPr="008D1399" w:rsidRDefault="008D1399" w:rsidP="008D1399">
      <w:pPr>
        <w:pStyle w:val="a3"/>
        <w:ind w:left="-851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8D1399">
        <w:rPr>
          <w:rFonts w:ascii="Times New Roman" w:hAnsi="Times New Roman"/>
          <w:color w:val="000000"/>
          <w:sz w:val="28"/>
          <w:szCs w:val="28"/>
        </w:rPr>
        <w:lastRenderedPageBreak/>
        <w:t>-развивать познавательную активность детей в процессе экспериментирования;</w:t>
      </w:r>
    </w:p>
    <w:p w:rsidR="008D1399" w:rsidRPr="008D1399" w:rsidRDefault="008D1399" w:rsidP="008D1399">
      <w:pPr>
        <w:pStyle w:val="a3"/>
        <w:ind w:left="-851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8D1399">
        <w:rPr>
          <w:rFonts w:ascii="Times New Roman" w:hAnsi="Times New Roman"/>
          <w:color w:val="000000"/>
          <w:sz w:val="28"/>
          <w:szCs w:val="28"/>
        </w:rPr>
        <w:t>-развивать наблюдательность, умение сравнивать, анализировать, обобщать, развивать познавательный интерес детей в процессе экспериментирования, установление причинно-следственной зависимости, умение делать выводы;</w:t>
      </w:r>
    </w:p>
    <w:p w:rsidR="008D1399" w:rsidRPr="008D1399" w:rsidRDefault="008D1399" w:rsidP="008D1399">
      <w:pPr>
        <w:pStyle w:val="a3"/>
        <w:ind w:left="-851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8D1399">
        <w:rPr>
          <w:rFonts w:ascii="Times New Roman" w:hAnsi="Times New Roman"/>
          <w:color w:val="000000"/>
          <w:sz w:val="28"/>
          <w:szCs w:val="28"/>
        </w:rPr>
        <w:t xml:space="preserve">-развивать внимание, зрительную и слуховую чувствительность. </w:t>
      </w:r>
    </w:p>
    <w:p w:rsidR="007A0152" w:rsidRPr="007A0152" w:rsidRDefault="007A0152" w:rsidP="001D4215">
      <w:pPr>
        <w:pStyle w:val="a3"/>
        <w:ind w:left="-851" w:firstLine="567"/>
        <w:rPr>
          <w:rFonts w:ascii="Times New Roman" w:hAnsi="Times New Roman"/>
          <w:b/>
          <w:sz w:val="28"/>
          <w:szCs w:val="28"/>
        </w:rPr>
      </w:pPr>
      <w:r w:rsidRPr="007A0152">
        <w:rPr>
          <w:rFonts w:ascii="Times New Roman" w:hAnsi="Times New Roman"/>
          <w:b/>
          <w:sz w:val="28"/>
          <w:szCs w:val="28"/>
        </w:rPr>
        <w:t>Формы работы</w:t>
      </w:r>
      <w:r w:rsidR="001D4215">
        <w:rPr>
          <w:rFonts w:ascii="Times New Roman" w:hAnsi="Times New Roman"/>
          <w:b/>
          <w:sz w:val="28"/>
          <w:szCs w:val="28"/>
        </w:rPr>
        <w:t xml:space="preserve"> с детьми</w:t>
      </w:r>
      <w:r w:rsidRPr="007A0152">
        <w:rPr>
          <w:rFonts w:ascii="Times New Roman" w:hAnsi="Times New Roman"/>
          <w:b/>
          <w:sz w:val="28"/>
          <w:szCs w:val="28"/>
        </w:rPr>
        <w:t>:</w:t>
      </w:r>
    </w:p>
    <w:p w:rsidR="007A0152" w:rsidRDefault="007A0152" w:rsidP="001D4215">
      <w:pPr>
        <w:pStyle w:val="a3"/>
        <w:ind w:left="-851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занятия,</w:t>
      </w:r>
    </w:p>
    <w:p w:rsidR="001D4215" w:rsidRPr="007A0152" w:rsidRDefault="001D4215" w:rsidP="001D4215">
      <w:pPr>
        <w:pStyle w:val="a3"/>
        <w:ind w:left="-851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наблюдение,</w:t>
      </w:r>
    </w:p>
    <w:p w:rsidR="007A0152" w:rsidRPr="007A0152" w:rsidRDefault="007A0152" w:rsidP="001D4215">
      <w:pPr>
        <w:pStyle w:val="a3"/>
        <w:ind w:left="-851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A0152">
        <w:rPr>
          <w:rFonts w:ascii="Times New Roman" w:hAnsi="Times New Roman"/>
          <w:sz w:val="28"/>
          <w:szCs w:val="28"/>
        </w:rPr>
        <w:t>проведение опытов,</w:t>
      </w:r>
    </w:p>
    <w:p w:rsidR="007A0152" w:rsidRPr="007A0152" w:rsidRDefault="007A0152" w:rsidP="001D4215">
      <w:pPr>
        <w:pStyle w:val="a3"/>
        <w:ind w:left="-851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A0152">
        <w:rPr>
          <w:rFonts w:ascii="Times New Roman" w:hAnsi="Times New Roman"/>
          <w:sz w:val="28"/>
          <w:szCs w:val="28"/>
        </w:rPr>
        <w:t>игры,</w:t>
      </w:r>
    </w:p>
    <w:p w:rsidR="008D1399" w:rsidRDefault="007A0152" w:rsidP="001D4215">
      <w:pPr>
        <w:pStyle w:val="a3"/>
        <w:ind w:left="-851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A0152">
        <w:rPr>
          <w:rFonts w:ascii="Times New Roman" w:hAnsi="Times New Roman"/>
          <w:sz w:val="28"/>
          <w:szCs w:val="28"/>
        </w:rPr>
        <w:t>совместная и самостоятельная деятельность.</w:t>
      </w:r>
    </w:p>
    <w:p w:rsidR="001D4215" w:rsidRPr="001D4215" w:rsidRDefault="001D4215" w:rsidP="001D4215">
      <w:pPr>
        <w:pStyle w:val="a3"/>
        <w:ind w:left="-851" w:firstLine="567"/>
        <w:rPr>
          <w:rFonts w:ascii="Times New Roman" w:hAnsi="Times New Roman"/>
          <w:b/>
          <w:sz w:val="28"/>
          <w:szCs w:val="28"/>
        </w:rPr>
      </w:pPr>
      <w:r w:rsidRPr="001D4215">
        <w:rPr>
          <w:rFonts w:ascii="Times New Roman" w:hAnsi="Times New Roman"/>
          <w:b/>
          <w:sz w:val="28"/>
          <w:szCs w:val="28"/>
        </w:rPr>
        <w:t>Методические приемы:</w:t>
      </w:r>
    </w:p>
    <w:p w:rsidR="001D4215" w:rsidRPr="001D4215" w:rsidRDefault="001D4215" w:rsidP="001D4215">
      <w:pPr>
        <w:pStyle w:val="a3"/>
        <w:ind w:left="-851" w:firstLine="567"/>
        <w:rPr>
          <w:rFonts w:ascii="Times New Roman" w:hAnsi="Times New Roman"/>
          <w:sz w:val="28"/>
          <w:szCs w:val="28"/>
        </w:rPr>
      </w:pPr>
      <w:r w:rsidRPr="001D4215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1D4215">
        <w:rPr>
          <w:rFonts w:ascii="Times New Roman" w:hAnsi="Times New Roman"/>
          <w:sz w:val="28"/>
          <w:szCs w:val="28"/>
        </w:rPr>
        <w:t>информационно-познавательный: беседа, рассказ, объяснение, художественное слово, уточнен</w:t>
      </w:r>
      <w:r>
        <w:rPr>
          <w:rFonts w:ascii="Times New Roman" w:hAnsi="Times New Roman"/>
          <w:sz w:val="28"/>
          <w:szCs w:val="28"/>
        </w:rPr>
        <w:t>ие, сравнение, анализ, вопросы.</w:t>
      </w:r>
    </w:p>
    <w:p w:rsidR="001D4215" w:rsidRPr="001D4215" w:rsidRDefault="001D4215" w:rsidP="001D4215">
      <w:pPr>
        <w:pStyle w:val="a3"/>
        <w:ind w:left="-851" w:firstLine="567"/>
        <w:rPr>
          <w:rFonts w:ascii="Times New Roman" w:hAnsi="Times New Roman"/>
          <w:sz w:val="28"/>
          <w:szCs w:val="28"/>
        </w:rPr>
      </w:pPr>
      <w:r w:rsidRPr="001D4215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1D4215">
        <w:rPr>
          <w:rFonts w:ascii="Times New Roman" w:hAnsi="Times New Roman"/>
          <w:sz w:val="28"/>
          <w:szCs w:val="28"/>
        </w:rPr>
        <w:t>игровой: создание игровых ситуаций, игры с пальчиками, словесные игры</w:t>
      </w:r>
      <w:r>
        <w:rPr>
          <w:rFonts w:ascii="Times New Roman" w:hAnsi="Times New Roman"/>
          <w:sz w:val="28"/>
          <w:szCs w:val="28"/>
        </w:rPr>
        <w:t>, игры малой подвижности и др.;</w:t>
      </w:r>
    </w:p>
    <w:p w:rsidR="001D4215" w:rsidRPr="001D4215" w:rsidRDefault="001D4215" w:rsidP="001D4215">
      <w:pPr>
        <w:pStyle w:val="a3"/>
        <w:ind w:left="-851" w:firstLine="567"/>
        <w:rPr>
          <w:rFonts w:ascii="Times New Roman" w:hAnsi="Times New Roman"/>
          <w:sz w:val="28"/>
          <w:szCs w:val="28"/>
        </w:rPr>
      </w:pPr>
      <w:r w:rsidRPr="001D4215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1D4215">
        <w:rPr>
          <w:rFonts w:ascii="Times New Roman" w:hAnsi="Times New Roman"/>
          <w:sz w:val="28"/>
          <w:szCs w:val="28"/>
        </w:rPr>
        <w:t xml:space="preserve">наглядный: иллюстрации, показ, оборудование для проведения </w:t>
      </w:r>
      <w:r>
        <w:rPr>
          <w:rFonts w:ascii="Times New Roman" w:hAnsi="Times New Roman"/>
          <w:sz w:val="28"/>
          <w:szCs w:val="28"/>
        </w:rPr>
        <w:t>экспериментальной работы и др.;</w:t>
      </w:r>
    </w:p>
    <w:p w:rsidR="001D4215" w:rsidRDefault="001D4215" w:rsidP="001D4215">
      <w:pPr>
        <w:pStyle w:val="a3"/>
        <w:ind w:left="-851" w:firstLine="567"/>
        <w:rPr>
          <w:rFonts w:ascii="Times New Roman" w:hAnsi="Times New Roman"/>
          <w:sz w:val="28"/>
          <w:szCs w:val="28"/>
        </w:rPr>
      </w:pPr>
      <w:r w:rsidRPr="001D4215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D4215">
        <w:rPr>
          <w:rFonts w:ascii="Times New Roman" w:hAnsi="Times New Roman"/>
          <w:sz w:val="28"/>
          <w:szCs w:val="28"/>
        </w:rPr>
        <w:t>практический</w:t>
      </w:r>
      <w:proofErr w:type="gramEnd"/>
      <w:r w:rsidRPr="001D4215">
        <w:rPr>
          <w:rFonts w:ascii="Times New Roman" w:hAnsi="Times New Roman"/>
          <w:sz w:val="28"/>
          <w:szCs w:val="28"/>
        </w:rPr>
        <w:t>: выполнение практических действий детьми.</w:t>
      </w:r>
    </w:p>
    <w:p w:rsidR="001D4215" w:rsidRPr="001D4215" w:rsidRDefault="001D4215" w:rsidP="001D4215">
      <w:pPr>
        <w:pStyle w:val="a3"/>
        <w:ind w:left="-851" w:firstLine="567"/>
        <w:rPr>
          <w:rFonts w:ascii="Times New Roman" w:hAnsi="Times New Roman"/>
          <w:b/>
          <w:sz w:val="28"/>
          <w:szCs w:val="28"/>
        </w:rPr>
      </w:pPr>
      <w:r w:rsidRPr="001D4215">
        <w:rPr>
          <w:rFonts w:ascii="Times New Roman" w:hAnsi="Times New Roman"/>
          <w:b/>
          <w:sz w:val="28"/>
          <w:szCs w:val="28"/>
        </w:rPr>
        <w:t>Ожидаемые результаты:</w:t>
      </w:r>
    </w:p>
    <w:p w:rsidR="001D4215" w:rsidRPr="001D4215" w:rsidRDefault="001D4215" w:rsidP="001D4215">
      <w:pPr>
        <w:pStyle w:val="a3"/>
        <w:ind w:left="-851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1D4215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1D4215">
        <w:rPr>
          <w:rFonts w:ascii="Times New Roman" w:hAnsi="Times New Roman"/>
          <w:sz w:val="28"/>
          <w:szCs w:val="28"/>
        </w:rPr>
        <w:t xml:space="preserve"> эмоционально – личностного отношения </w:t>
      </w:r>
      <w:r>
        <w:rPr>
          <w:rFonts w:ascii="Times New Roman" w:hAnsi="Times New Roman"/>
          <w:sz w:val="28"/>
          <w:szCs w:val="28"/>
        </w:rPr>
        <w:t xml:space="preserve">к </w:t>
      </w:r>
      <w:r w:rsidRPr="001D4215">
        <w:rPr>
          <w:rFonts w:ascii="Times New Roman" w:hAnsi="Times New Roman"/>
          <w:sz w:val="28"/>
          <w:szCs w:val="28"/>
        </w:rPr>
        <w:t>окружающему миру.</w:t>
      </w:r>
    </w:p>
    <w:p w:rsidR="001D4215" w:rsidRPr="001D4215" w:rsidRDefault="001D4215" w:rsidP="001D4215">
      <w:pPr>
        <w:pStyle w:val="a3"/>
        <w:ind w:left="-851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D4215">
        <w:rPr>
          <w:rFonts w:ascii="Times New Roman" w:hAnsi="Times New Roman"/>
          <w:sz w:val="28"/>
          <w:szCs w:val="28"/>
        </w:rPr>
        <w:t>Проявление познавательного ин</w:t>
      </w:r>
      <w:r>
        <w:rPr>
          <w:rFonts w:ascii="Times New Roman" w:hAnsi="Times New Roman"/>
          <w:sz w:val="28"/>
          <w:szCs w:val="28"/>
        </w:rPr>
        <w:t xml:space="preserve">тереса к играм – экспериментам, </w:t>
      </w:r>
      <w:r w:rsidRPr="001D4215">
        <w:rPr>
          <w:rFonts w:ascii="Times New Roman" w:hAnsi="Times New Roman"/>
          <w:sz w:val="28"/>
          <w:szCs w:val="28"/>
        </w:rPr>
        <w:t>улучшение речевого развития.</w:t>
      </w:r>
    </w:p>
    <w:p w:rsidR="001D4215" w:rsidRPr="001D4215" w:rsidRDefault="001D4215" w:rsidP="001D4215">
      <w:pPr>
        <w:pStyle w:val="a3"/>
        <w:ind w:left="-851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1D4215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1D4215">
        <w:rPr>
          <w:rFonts w:ascii="Times New Roman" w:hAnsi="Times New Roman"/>
          <w:sz w:val="28"/>
          <w:szCs w:val="28"/>
        </w:rPr>
        <w:t xml:space="preserve"> основ логического мышления.</w:t>
      </w:r>
    </w:p>
    <w:p w:rsidR="001D4215" w:rsidRPr="001D4215" w:rsidRDefault="001D4215" w:rsidP="001D4215">
      <w:pPr>
        <w:pStyle w:val="a3"/>
        <w:ind w:left="-851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D4215">
        <w:rPr>
          <w:rFonts w:ascii="Times New Roman" w:hAnsi="Times New Roman"/>
          <w:sz w:val="28"/>
          <w:szCs w:val="28"/>
        </w:rPr>
        <w:t>Усвоение основ целостного видения окружающего мира.</w:t>
      </w:r>
    </w:p>
    <w:p w:rsidR="001D4215" w:rsidRPr="001D4215" w:rsidRDefault="001D4215" w:rsidP="001D4215">
      <w:pPr>
        <w:pStyle w:val="a3"/>
        <w:ind w:left="-851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1D4215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1D4215">
        <w:rPr>
          <w:rFonts w:ascii="Times New Roman" w:hAnsi="Times New Roman"/>
          <w:sz w:val="28"/>
          <w:szCs w:val="28"/>
        </w:rPr>
        <w:t xml:space="preserve"> коммуникативных навыков.</w:t>
      </w:r>
    </w:p>
    <w:p w:rsidR="001D4215" w:rsidRPr="001D4215" w:rsidRDefault="001D4215" w:rsidP="001D4215">
      <w:pPr>
        <w:pStyle w:val="a3"/>
        <w:ind w:left="-851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D4215">
        <w:rPr>
          <w:rFonts w:ascii="Times New Roman" w:hAnsi="Times New Roman"/>
          <w:sz w:val="28"/>
          <w:szCs w:val="28"/>
        </w:rPr>
        <w:t>Использование результатов в игровой деятельности.</w:t>
      </w:r>
    </w:p>
    <w:p w:rsidR="001D4215" w:rsidRPr="007A0152" w:rsidRDefault="001D4215" w:rsidP="001D4215">
      <w:pPr>
        <w:pStyle w:val="a3"/>
        <w:ind w:left="-851" w:firstLine="567"/>
        <w:rPr>
          <w:rFonts w:ascii="Times New Roman" w:hAnsi="Times New Roman"/>
          <w:sz w:val="28"/>
          <w:szCs w:val="28"/>
        </w:rPr>
      </w:pPr>
    </w:p>
    <w:p w:rsidR="00481025" w:rsidRPr="00D1180E" w:rsidRDefault="00481025" w:rsidP="00AE47AE">
      <w:pPr>
        <w:pStyle w:val="a4"/>
        <w:numPr>
          <w:ilvl w:val="0"/>
          <w:numId w:val="4"/>
        </w:numPr>
        <w:spacing w:after="0" w:line="259" w:lineRule="auto"/>
        <w:jc w:val="center"/>
        <w:rPr>
          <w:rFonts w:ascii="Times New Roman" w:hAnsi="Times New Roman"/>
          <w:b/>
          <w:sz w:val="28"/>
          <w:szCs w:val="28"/>
        </w:rPr>
      </w:pPr>
      <w:r w:rsidRPr="00D1180E">
        <w:rPr>
          <w:rFonts w:ascii="Times New Roman" w:hAnsi="Times New Roman"/>
          <w:b/>
          <w:sz w:val="28"/>
          <w:szCs w:val="28"/>
        </w:rPr>
        <w:t>Планирование работы на год.</w:t>
      </w:r>
    </w:p>
    <w:tbl>
      <w:tblPr>
        <w:tblStyle w:val="aa"/>
        <w:tblpPr w:leftFromText="180" w:rightFromText="180" w:vertAnchor="text" w:horzAnchor="page" w:tblpX="928" w:tblpY="350"/>
        <w:tblW w:w="10598" w:type="dxa"/>
        <w:tblLayout w:type="fixed"/>
        <w:tblLook w:val="04A0" w:firstRow="1" w:lastRow="0" w:firstColumn="1" w:lastColumn="0" w:noHBand="0" w:noVBand="1"/>
      </w:tblPr>
      <w:tblGrid>
        <w:gridCol w:w="719"/>
        <w:gridCol w:w="2224"/>
        <w:gridCol w:w="4111"/>
        <w:gridCol w:w="3544"/>
      </w:tblGrid>
      <w:tr w:rsidR="00536F41" w:rsidRPr="006245D3" w:rsidTr="00536F41">
        <w:trPr>
          <w:cantSplit/>
          <w:trHeight w:val="1134"/>
        </w:trPr>
        <w:tc>
          <w:tcPr>
            <w:tcW w:w="719" w:type="dxa"/>
            <w:textDirection w:val="btLr"/>
          </w:tcPr>
          <w:p w:rsidR="00536F41" w:rsidRPr="00375C01" w:rsidRDefault="00536F41" w:rsidP="006E592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C01">
              <w:rPr>
                <w:rFonts w:ascii="Times New Roman" w:hAnsi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2224" w:type="dxa"/>
          </w:tcPr>
          <w:p w:rsidR="00536F41" w:rsidRPr="00375C01" w:rsidRDefault="00536F41" w:rsidP="006E592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6F41" w:rsidRPr="00375C01" w:rsidRDefault="00536F41" w:rsidP="006E592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C01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4111" w:type="dxa"/>
          </w:tcPr>
          <w:p w:rsidR="00536F41" w:rsidRPr="00375C01" w:rsidRDefault="00536F41" w:rsidP="006E592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6F41" w:rsidRPr="00375C01" w:rsidRDefault="00536F41" w:rsidP="006E592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C01">
              <w:rPr>
                <w:rFonts w:ascii="Times New Roman" w:hAnsi="Times New Roman"/>
                <w:b/>
                <w:sz w:val="28"/>
                <w:szCs w:val="28"/>
              </w:rPr>
              <w:t>Программное содержание</w:t>
            </w:r>
          </w:p>
        </w:tc>
        <w:tc>
          <w:tcPr>
            <w:tcW w:w="3544" w:type="dxa"/>
          </w:tcPr>
          <w:p w:rsidR="00536F41" w:rsidRDefault="00536F41" w:rsidP="006E592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6F41" w:rsidRPr="00375C01" w:rsidRDefault="00536F41" w:rsidP="006E592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536F41" w:rsidRPr="006245D3" w:rsidTr="00536F41">
        <w:trPr>
          <w:cantSplit/>
          <w:trHeight w:val="2394"/>
        </w:trPr>
        <w:tc>
          <w:tcPr>
            <w:tcW w:w="719" w:type="dxa"/>
            <w:vMerge w:val="restart"/>
            <w:textDirection w:val="btLr"/>
          </w:tcPr>
          <w:p w:rsidR="00536F41" w:rsidRPr="00375C01" w:rsidRDefault="00536F41" w:rsidP="006E592E">
            <w:pPr>
              <w:pStyle w:val="a5"/>
              <w:spacing w:before="0" w:beforeAutospacing="0" w:after="0" w:afterAutospacing="0" w:line="360" w:lineRule="auto"/>
              <w:ind w:left="113" w:right="113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375C01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224" w:type="dxa"/>
          </w:tcPr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«Наоборот»</w:t>
            </w:r>
          </w:p>
        </w:tc>
        <w:tc>
          <w:tcPr>
            <w:tcW w:w="4111" w:type="dxa"/>
          </w:tcPr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Знакомство со словами «наоборот», «противоположно» и усвоение их значений; развитие умения находить к каждому слову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дейстивию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 противоположное слово.</w:t>
            </w:r>
          </w:p>
        </w:tc>
        <w:tc>
          <w:tcPr>
            <w:tcW w:w="3544" w:type="dxa"/>
          </w:tcPr>
          <w:p w:rsidR="00536F4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Поиграть с ребенком в игру «Наоборот». Показать ему различные противоположности в повседневной жизни: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высокий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и низкий, длинный и короткий и т.д.</w:t>
            </w:r>
          </w:p>
        </w:tc>
      </w:tr>
      <w:tr w:rsidR="00536F41" w:rsidRPr="006245D3" w:rsidTr="00536F41">
        <w:trPr>
          <w:cantSplit/>
          <w:trHeight w:val="1134"/>
        </w:trPr>
        <w:tc>
          <w:tcPr>
            <w:tcW w:w="719" w:type="dxa"/>
            <w:vMerge/>
            <w:textDirection w:val="btLr"/>
          </w:tcPr>
          <w:p w:rsidR="00536F41" w:rsidRPr="00375C01" w:rsidRDefault="00536F41" w:rsidP="006E592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</w:tcPr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«Большой – маленький»</w:t>
            </w:r>
          </w:p>
        </w:tc>
        <w:tc>
          <w:tcPr>
            <w:tcW w:w="4111" w:type="dxa"/>
          </w:tcPr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Развивать умения находить и различать противоположности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Формировать действие «превращение».</w:t>
            </w:r>
          </w:p>
        </w:tc>
        <w:tc>
          <w:tcPr>
            <w:tcW w:w="3544" w:type="dxa"/>
          </w:tcPr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6F41" w:rsidRPr="006245D3" w:rsidTr="00536F41">
        <w:trPr>
          <w:cantSplit/>
          <w:trHeight w:val="1134"/>
        </w:trPr>
        <w:tc>
          <w:tcPr>
            <w:tcW w:w="719" w:type="dxa"/>
            <w:vMerge/>
            <w:tcBorders>
              <w:bottom w:val="single" w:sz="4" w:space="0" w:color="auto"/>
            </w:tcBorders>
            <w:textDirection w:val="btLr"/>
          </w:tcPr>
          <w:p w:rsidR="00536F41" w:rsidRPr="00375C01" w:rsidRDefault="00536F41" w:rsidP="006E592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</w:tcPr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«Превращение»</w:t>
            </w:r>
          </w:p>
        </w:tc>
        <w:tc>
          <w:tcPr>
            <w:tcW w:w="4111" w:type="dxa"/>
          </w:tcPr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Знакомство со словом «превращается», поиск превращений. Развитие умения фиксировать действие превращения на основе употребления пар слов: «был – будет», «был – стал (станет)»</w:t>
            </w:r>
            <w:r w:rsidR="00483347">
              <w:rPr>
                <w:rFonts w:ascii="Times New Roman" w:hAnsi="Times New Roman"/>
                <w:sz w:val="28"/>
                <w:szCs w:val="28"/>
              </w:rPr>
              <w:t>. Формирование действия превращения на основе практических действий с пластилином, резиной.</w:t>
            </w:r>
          </w:p>
        </w:tc>
        <w:tc>
          <w:tcPr>
            <w:tcW w:w="3544" w:type="dxa"/>
          </w:tcPr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6F41" w:rsidRPr="006245D3" w:rsidTr="00536F41">
        <w:trPr>
          <w:cantSplit/>
          <w:trHeight w:val="1134"/>
        </w:trPr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36F41" w:rsidRPr="00375C01" w:rsidRDefault="00536F41" w:rsidP="006E592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C01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224" w:type="dxa"/>
            <w:tcBorders>
              <w:left w:val="single" w:sz="4" w:space="0" w:color="auto"/>
            </w:tcBorders>
          </w:tcPr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75C01">
              <w:rPr>
                <w:rFonts w:ascii="Times New Roman" w:hAnsi="Times New Roman"/>
                <w:sz w:val="28"/>
                <w:szCs w:val="28"/>
              </w:rPr>
              <w:t>«</w:t>
            </w:r>
            <w:r w:rsidR="00483347">
              <w:rPr>
                <w:rFonts w:ascii="Times New Roman" w:hAnsi="Times New Roman"/>
                <w:sz w:val="28"/>
                <w:szCs w:val="28"/>
              </w:rPr>
              <w:t>Схема превращения</w:t>
            </w:r>
            <w:r w:rsidRPr="00375C01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536F41" w:rsidRPr="00375C01" w:rsidRDefault="00483347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Освоение схемы «превращения». Формирование действия «превращения».</w:t>
            </w:r>
          </w:p>
        </w:tc>
        <w:tc>
          <w:tcPr>
            <w:tcW w:w="3544" w:type="dxa"/>
          </w:tcPr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6F41" w:rsidRPr="006245D3" w:rsidTr="00536F41">
        <w:trPr>
          <w:cantSplit/>
          <w:trHeight w:val="1134"/>
        </w:trPr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left w:val="single" w:sz="4" w:space="0" w:color="auto"/>
            </w:tcBorders>
          </w:tcPr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75C01">
              <w:rPr>
                <w:rFonts w:ascii="Times New Roman" w:hAnsi="Times New Roman"/>
                <w:sz w:val="28"/>
                <w:szCs w:val="28"/>
              </w:rPr>
              <w:t>«</w:t>
            </w:r>
            <w:r w:rsidR="00483347">
              <w:rPr>
                <w:rFonts w:ascii="Times New Roman" w:hAnsi="Times New Roman"/>
                <w:sz w:val="28"/>
                <w:szCs w:val="28"/>
              </w:rPr>
              <w:t>Лед - вода</w:t>
            </w:r>
            <w:r w:rsidRPr="00375C01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536F41" w:rsidRPr="00375C01" w:rsidRDefault="00483347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представлений о плавлении льда, о превращении льда в воду, о зиме и лете. Формирование действия «превращения».</w:t>
            </w:r>
          </w:p>
        </w:tc>
        <w:tc>
          <w:tcPr>
            <w:tcW w:w="3544" w:type="dxa"/>
          </w:tcPr>
          <w:p w:rsidR="00536F41" w:rsidRPr="00375C01" w:rsidRDefault="00483347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Показать ребенку морозильную камеру холодильника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Заранее заморозить лед, предложить ребенку положить лед на тарелку и понаблюдать за превращением льда в воду.</w:t>
            </w:r>
          </w:p>
        </w:tc>
      </w:tr>
      <w:tr w:rsidR="00536F41" w:rsidRPr="006245D3" w:rsidTr="00536F41">
        <w:trPr>
          <w:cantSplit/>
          <w:trHeight w:val="1134"/>
        </w:trPr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left w:val="single" w:sz="4" w:space="0" w:color="auto"/>
            </w:tcBorders>
          </w:tcPr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75C01">
              <w:rPr>
                <w:rFonts w:ascii="Times New Roman" w:hAnsi="Times New Roman"/>
                <w:sz w:val="28"/>
                <w:szCs w:val="28"/>
              </w:rPr>
              <w:t>«</w:t>
            </w:r>
            <w:r w:rsidR="00483347">
              <w:rPr>
                <w:rFonts w:ascii="Times New Roman" w:hAnsi="Times New Roman"/>
                <w:sz w:val="28"/>
                <w:szCs w:val="28"/>
              </w:rPr>
              <w:t>Морозко</w:t>
            </w:r>
            <w:r w:rsidRPr="00375C01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536F41" w:rsidRPr="00375C01" w:rsidRDefault="00483347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Формировать представлений об агрегатных превращениях воды и сезонных изменениях в природе. Формировать действий превращения.</w:t>
            </w:r>
          </w:p>
        </w:tc>
        <w:tc>
          <w:tcPr>
            <w:tcW w:w="3544" w:type="dxa"/>
          </w:tcPr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6F41" w:rsidRPr="006245D3" w:rsidTr="00536F41">
        <w:trPr>
          <w:cantSplit/>
          <w:trHeight w:val="1134"/>
        </w:trPr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left w:val="single" w:sz="4" w:space="0" w:color="auto"/>
            </w:tcBorders>
          </w:tcPr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75C01">
              <w:rPr>
                <w:rFonts w:ascii="Times New Roman" w:hAnsi="Times New Roman"/>
                <w:sz w:val="28"/>
                <w:szCs w:val="28"/>
              </w:rPr>
              <w:t>«</w:t>
            </w:r>
            <w:r w:rsidR="00483347">
              <w:rPr>
                <w:rFonts w:ascii="Times New Roman" w:hAnsi="Times New Roman"/>
                <w:sz w:val="28"/>
                <w:szCs w:val="28"/>
              </w:rPr>
              <w:t>Твердое - жидкое</w:t>
            </w:r>
            <w:r w:rsidRPr="00375C01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536F41" w:rsidRPr="00375C01" w:rsidRDefault="00C80CC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Формировать представлений о твердых веществах и жидких. Развивать умения наблюдать, сравнивать различные вещества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Формирование действий превращения.</w:t>
            </w:r>
          </w:p>
        </w:tc>
        <w:tc>
          <w:tcPr>
            <w:tcW w:w="3544" w:type="dxa"/>
          </w:tcPr>
          <w:p w:rsidR="00536F41" w:rsidRPr="00375C01" w:rsidRDefault="00C80CC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купание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ребенка в ванне провести эксперимент: пусть ударит ладошкой по воде и ощутит, что вода может проявлять признаки твердости.</w:t>
            </w:r>
          </w:p>
        </w:tc>
      </w:tr>
      <w:tr w:rsidR="00536F41" w:rsidRPr="006245D3" w:rsidTr="00536F41">
        <w:trPr>
          <w:cantSplit/>
          <w:trHeight w:val="1134"/>
        </w:trPr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536F41" w:rsidRPr="00375C01" w:rsidRDefault="00536F41" w:rsidP="00E74FA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C01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224" w:type="dxa"/>
            <w:tcBorders>
              <w:left w:val="single" w:sz="4" w:space="0" w:color="auto"/>
            </w:tcBorders>
          </w:tcPr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75C01">
              <w:rPr>
                <w:rFonts w:ascii="Times New Roman" w:hAnsi="Times New Roman"/>
                <w:sz w:val="28"/>
                <w:szCs w:val="28"/>
              </w:rPr>
              <w:t>«С</w:t>
            </w:r>
            <w:r w:rsidR="00C80CC1">
              <w:rPr>
                <w:rFonts w:ascii="Times New Roman" w:hAnsi="Times New Roman"/>
                <w:sz w:val="28"/>
                <w:szCs w:val="28"/>
              </w:rPr>
              <w:t>негурочка</w:t>
            </w:r>
            <w:r w:rsidRPr="00375C01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536F41" w:rsidRPr="00375C01" w:rsidRDefault="00C80CC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Формировать представлений об агрегатных превращения воды. Развитие </w:t>
            </w:r>
            <w:r w:rsidR="00EC0748">
              <w:rPr>
                <w:rFonts w:ascii="Times New Roman" w:hAnsi="Times New Roman"/>
                <w:sz w:val="28"/>
                <w:szCs w:val="28"/>
              </w:rPr>
              <w:t>способностей к преобра</w:t>
            </w:r>
            <w:r>
              <w:rPr>
                <w:rFonts w:ascii="Times New Roman" w:hAnsi="Times New Roman"/>
                <w:sz w:val="28"/>
                <w:szCs w:val="28"/>
              </w:rPr>
              <w:t>зованию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C0748">
              <w:rPr>
                <w:rFonts w:ascii="Times New Roman" w:hAnsi="Times New Roman"/>
                <w:sz w:val="28"/>
                <w:szCs w:val="28"/>
              </w:rPr>
              <w:t>Формирование действия превращения</w:t>
            </w:r>
          </w:p>
        </w:tc>
        <w:tc>
          <w:tcPr>
            <w:tcW w:w="3544" w:type="dxa"/>
          </w:tcPr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6F41" w:rsidRPr="006245D3" w:rsidTr="00536F41">
        <w:trPr>
          <w:cantSplit/>
          <w:trHeight w:val="1134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left w:val="single" w:sz="4" w:space="0" w:color="auto"/>
            </w:tcBorders>
          </w:tcPr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75C01">
              <w:rPr>
                <w:rFonts w:ascii="Times New Roman" w:hAnsi="Times New Roman"/>
                <w:sz w:val="28"/>
                <w:szCs w:val="28"/>
              </w:rPr>
              <w:t>«</w:t>
            </w:r>
            <w:r w:rsidR="00EC0748">
              <w:rPr>
                <w:rFonts w:ascii="Times New Roman" w:hAnsi="Times New Roman"/>
                <w:sz w:val="28"/>
                <w:szCs w:val="28"/>
              </w:rPr>
              <w:t>Жидкое - твердое</w:t>
            </w:r>
            <w:r w:rsidRPr="00375C01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536F41" w:rsidRPr="00375C01" w:rsidRDefault="00EC0748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представлений о плавлении и отвердевании вещества. Развитие способностей к преобразованию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Формировать действия превращения.</w:t>
            </w:r>
          </w:p>
        </w:tc>
        <w:tc>
          <w:tcPr>
            <w:tcW w:w="3544" w:type="dxa"/>
          </w:tcPr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6F41" w:rsidRPr="006245D3" w:rsidTr="00536F41">
        <w:trPr>
          <w:cantSplit/>
          <w:trHeight w:val="1134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left w:val="single" w:sz="4" w:space="0" w:color="auto"/>
            </w:tcBorders>
          </w:tcPr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75C01">
              <w:rPr>
                <w:rFonts w:ascii="Times New Roman" w:hAnsi="Times New Roman"/>
                <w:sz w:val="28"/>
                <w:szCs w:val="28"/>
              </w:rPr>
              <w:t>«</w:t>
            </w:r>
            <w:r w:rsidR="00EC0748">
              <w:rPr>
                <w:rFonts w:ascii="Times New Roman" w:hAnsi="Times New Roman"/>
                <w:sz w:val="28"/>
                <w:szCs w:val="28"/>
              </w:rPr>
              <w:t>Нагревание - охлаждение</w:t>
            </w:r>
            <w:r w:rsidRPr="00375C01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536F41" w:rsidRPr="00375C01" w:rsidRDefault="00EC0748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представлений о нагревании, охлаждении, плавлении и отвердевании. Развитие способностей к преобразованию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Формирование действий превращения.</w:t>
            </w:r>
          </w:p>
        </w:tc>
        <w:tc>
          <w:tcPr>
            <w:tcW w:w="3544" w:type="dxa"/>
          </w:tcPr>
          <w:p w:rsidR="00536F41" w:rsidRPr="00375C01" w:rsidRDefault="00EC0748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Провести опыт с ребенком по плавлению сахара и положить его на сковороду. Пусть ребенок вместе с вами наблюдает под вашим контролем плавления сахара. Затем понаблюдает за отвердеванием сахара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Обязательно соблюдать осторожность!</w:t>
            </w:r>
          </w:p>
        </w:tc>
      </w:tr>
      <w:tr w:rsidR="00536F41" w:rsidRPr="006245D3" w:rsidTr="00536F41">
        <w:trPr>
          <w:cantSplit/>
          <w:trHeight w:val="1134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left w:val="single" w:sz="4" w:space="0" w:color="auto"/>
            </w:tcBorders>
          </w:tcPr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75C01">
              <w:rPr>
                <w:rFonts w:ascii="Times New Roman" w:hAnsi="Times New Roman"/>
                <w:sz w:val="28"/>
                <w:szCs w:val="28"/>
              </w:rPr>
              <w:t>«</w:t>
            </w:r>
            <w:r w:rsidR="00EC0748">
              <w:rPr>
                <w:rFonts w:ascii="Times New Roman" w:hAnsi="Times New Roman"/>
                <w:sz w:val="28"/>
                <w:szCs w:val="28"/>
              </w:rPr>
              <w:t>Испарение</w:t>
            </w:r>
            <w:r w:rsidRPr="00375C01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536F41" w:rsidRPr="00375C01" w:rsidRDefault="00EC0748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Формирование представлений об испарении воды – превращении воды в пар при нагревании. Формирование целостного представления об агрегатных состояниях воды: лед – вода – пар. </w:t>
            </w:r>
            <w:r w:rsidR="00AE08E4">
              <w:rPr>
                <w:rFonts w:ascii="Times New Roman" w:hAnsi="Times New Roman"/>
                <w:sz w:val="28"/>
                <w:szCs w:val="28"/>
              </w:rPr>
              <w:t>Развитие представлений об источниках тепла (теплые руки, плита, солнце). Развитие способностей к преобразованию.</w:t>
            </w:r>
          </w:p>
        </w:tc>
        <w:tc>
          <w:tcPr>
            <w:tcW w:w="3544" w:type="dxa"/>
          </w:tcPr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6F41" w:rsidRPr="006245D3" w:rsidTr="00536F41">
        <w:trPr>
          <w:cantSplit/>
          <w:trHeight w:val="1134"/>
        </w:trPr>
        <w:tc>
          <w:tcPr>
            <w:tcW w:w="719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36F41" w:rsidRPr="00375C01" w:rsidRDefault="00AE08E4" w:rsidP="00AE08E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224" w:type="dxa"/>
            <w:tcBorders>
              <w:left w:val="single" w:sz="4" w:space="0" w:color="auto"/>
            </w:tcBorders>
          </w:tcPr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75C01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="00AE08E4">
              <w:rPr>
                <w:rFonts w:ascii="Times New Roman" w:hAnsi="Times New Roman"/>
                <w:sz w:val="28"/>
                <w:szCs w:val="28"/>
              </w:rPr>
              <w:t>Золошка</w:t>
            </w:r>
            <w:proofErr w:type="spellEnd"/>
            <w:r w:rsidRPr="00375C01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536F41" w:rsidRPr="00375C01" w:rsidRDefault="00AE08E4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Закрепление знаний об агрегатных состояниях воды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Формирование представлений об испарении жидкостей. Развивать способностей к преобразованию.</w:t>
            </w:r>
          </w:p>
        </w:tc>
        <w:tc>
          <w:tcPr>
            <w:tcW w:w="3544" w:type="dxa"/>
          </w:tcPr>
          <w:p w:rsidR="00536F41" w:rsidRPr="00375C01" w:rsidRDefault="00AE08E4" w:rsidP="00AE08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Провести опыт по испарению воды во время кипения: налить немного воды в кастрюлю и, когда вода закипит, понаблюдать с ребенком за понижением уровня воды. Обратить внимание на три фазы кипения: начало, промежуточная и последняя.</w:t>
            </w:r>
          </w:p>
        </w:tc>
      </w:tr>
      <w:tr w:rsidR="00536F41" w:rsidRPr="006245D3" w:rsidTr="00536F41">
        <w:trPr>
          <w:cantSplit/>
          <w:trHeight w:val="1134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left w:val="single" w:sz="4" w:space="0" w:color="auto"/>
            </w:tcBorders>
          </w:tcPr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75C01">
              <w:rPr>
                <w:rFonts w:ascii="Times New Roman" w:hAnsi="Times New Roman"/>
                <w:sz w:val="28"/>
                <w:szCs w:val="28"/>
              </w:rPr>
              <w:t>«</w:t>
            </w:r>
            <w:r w:rsidR="00AE08E4">
              <w:rPr>
                <w:rFonts w:ascii="Times New Roman" w:hAnsi="Times New Roman"/>
                <w:sz w:val="28"/>
                <w:szCs w:val="28"/>
              </w:rPr>
              <w:t>Выпаривание соли</w:t>
            </w:r>
            <w:r w:rsidRPr="00375C01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536F41" w:rsidRPr="00375C01" w:rsidRDefault="00AE08E4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представлений об испарении воды. Развивать способностей к преобразованию.</w:t>
            </w:r>
          </w:p>
        </w:tc>
        <w:tc>
          <w:tcPr>
            <w:tcW w:w="3544" w:type="dxa"/>
          </w:tcPr>
          <w:p w:rsidR="00536F41" w:rsidRPr="00375C01" w:rsidRDefault="00E36338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Провести опыт по выпариванию соли из соленой воды.</w:t>
            </w:r>
          </w:p>
        </w:tc>
      </w:tr>
      <w:tr w:rsidR="00536F41" w:rsidRPr="006245D3" w:rsidTr="00536F41">
        <w:trPr>
          <w:cantSplit/>
          <w:trHeight w:val="1134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left w:val="single" w:sz="4" w:space="0" w:color="auto"/>
            </w:tcBorders>
          </w:tcPr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75C01">
              <w:rPr>
                <w:rFonts w:ascii="Times New Roman" w:hAnsi="Times New Roman"/>
                <w:sz w:val="28"/>
                <w:szCs w:val="28"/>
              </w:rPr>
              <w:t>«</w:t>
            </w:r>
            <w:r w:rsidR="00E36338">
              <w:rPr>
                <w:rFonts w:ascii="Times New Roman" w:hAnsi="Times New Roman"/>
                <w:sz w:val="28"/>
                <w:szCs w:val="28"/>
              </w:rPr>
              <w:t>Стирка и глажение белья</w:t>
            </w:r>
            <w:r w:rsidRPr="00375C01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536F41" w:rsidRPr="00375C01" w:rsidRDefault="00E36338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Формировать представлений об испарении воды. Развитие способностей к преобразованию.</w:t>
            </w:r>
          </w:p>
        </w:tc>
        <w:tc>
          <w:tcPr>
            <w:tcW w:w="3544" w:type="dxa"/>
          </w:tcPr>
          <w:p w:rsidR="00536F41" w:rsidRPr="00375C01" w:rsidRDefault="00E36338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Показать ребенку стирку белья. Пусть он поможет по стирать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Обратить внимание на грязные вещи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Обратить внимание на процесс стирки, а затем – на то, что после стирки они стали чистыми.</w:t>
            </w:r>
          </w:p>
        </w:tc>
      </w:tr>
      <w:tr w:rsidR="00536F41" w:rsidRPr="006245D3" w:rsidTr="00536F41">
        <w:trPr>
          <w:cantSplit/>
          <w:trHeight w:val="1134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left w:val="single" w:sz="4" w:space="0" w:color="auto"/>
            </w:tcBorders>
          </w:tcPr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75C01">
              <w:rPr>
                <w:rFonts w:ascii="Times New Roman" w:hAnsi="Times New Roman"/>
                <w:sz w:val="28"/>
                <w:szCs w:val="28"/>
              </w:rPr>
              <w:t>«</w:t>
            </w:r>
            <w:r w:rsidR="00E36338">
              <w:rPr>
                <w:rFonts w:ascii="Times New Roman" w:hAnsi="Times New Roman"/>
                <w:sz w:val="28"/>
                <w:szCs w:val="28"/>
              </w:rPr>
              <w:t>Конденсация</w:t>
            </w:r>
            <w:r w:rsidRPr="00375C01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536F41" w:rsidRPr="00375C01" w:rsidRDefault="00E36338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Формирование представлений о конденсации воды – превращении пара в воду при охлаждении пара. Развитие способностей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превращении пара в воду при охлаждении пара. Развитие способностей к преобразованию.</w:t>
            </w:r>
          </w:p>
        </w:tc>
        <w:tc>
          <w:tcPr>
            <w:tcW w:w="3544" w:type="dxa"/>
          </w:tcPr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6F41" w:rsidRPr="006245D3" w:rsidTr="00536F41">
        <w:trPr>
          <w:cantSplit/>
          <w:trHeight w:val="1134"/>
        </w:trPr>
        <w:tc>
          <w:tcPr>
            <w:tcW w:w="719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36F41" w:rsidRPr="00375C01" w:rsidRDefault="00536F41" w:rsidP="002B5B2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C01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224" w:type="dxa"/>
            <w:tcBorders>
              <w:left w:val="single" w:sz="4" w:space="0" w:color="auto"/>
            </w:tcBorders>
          </w:tcPr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75C01">
              <w:rPr>
                <w:rFonts w:ascii="Times New Roman" w:hAnsi="Times New Roman"/>
                <w:sz w:val="28"/>
                <w:szCs w:val="28"/>
              </w:rPr>
              <w:t>«</w:t>
            </w:r>
            <w:r w:rsidR="00E36338">
              <w:rPr>
                <w:rFonts w:ascii="Times New Roman" w:hAnsi="Times New Roman"/>
                <w:sz w:val="28"/>
                <w:szCs w:val="28"/>
              </w:rPr>
              <w:t>Змей Горыныч о трех головах</w:t>
            </w:r>
            <w:r w:rsidRPr="00375C01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536F41" w:rsidRPr="00375C01" w:rsidRDefault="00E36338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представлений о единстве агрегатных состояний воды – лед, воды и пар. Развитие способностей к преобразованию.</w:t>
            </w:r>
          </w:p>
        </w:tc>
        <w:tc>
          <w:tcPr>
            <w:tcW w:w="3544" w:type="dxa"/>
          </w:tcPr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6F41" w:rsidRPr="006245D3" w:rsidTr="00536F41">
        <w:trPr>
          <w:cantSplit/>
          <w:trHeight w:val="1134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left w:val="single" w:sz="4" w:space="0" w:color="auto"/>
            </w:tcBorders>
          </w:tcPr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75C01">
              <w:rPr>
                <w:rFonts w:ascii="Times New Roman" w:hAnsi="Times New Roman"/>
                <w:sz w:val="28"/>
                <w:szCs w:val="28"/>
              </w:rPr>
              <w:t>«</w:t>
            </w:r>
            <w:r w:rsidR="00AD123A">
              <w:rPr>
                <w:rFonts w:ascii="Times New Roman" w:hAnsi="Times New Roman"/>
                <w:sz w:val="28"/>
                <w:szCs w:val="28"/>
              </w:rPr>
              <w:t>Лед – вода - пар</w:t>
            </w:r>
            <w:r w:rsidRPr="00375C01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536F41" w:rsidRPr="00375C01" w:rsidRDefault="00AD123A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Формирование представлений об агрегатных состояниях воды. Развивать представлений 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сериационном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изменении воды.</w:t>
            </w:r>
          </w:p>
        </w:tc>
        <w:tc>
          <w:tcPr>
            <w:tcW w:w="3544" w:type="dxa"/>
          </w:tcPr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6F41" w:rsidRPr="006245D3" w:rsidTr="00536F41">
        <w:trPr>
          <w:cantSplit/>
          <w:trHeight w:val="1134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left w:val="single" w:sz="4" w:space="0" w:color="auto"/>
            </w:tcBorders>
          </w:tcPr>
          <w:p w:rsidR="00536F41" w:rsidRPr="00375C01" w:rsidRDefault="00AD123A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«Игра в школу</w:t>
            </w:r>
            <w:r w:rsidR="00536F41" w:rsidRPr="00375C01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536F41" w:rsidRPr="00375C01" w:rsidRDefault="00AD123A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представлений об агрегатных состояниях воды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Усвоение значений символов льда, воды и пара, нагревания и охлаждения. Построение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сериационного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ряда изменений агрегатных состояний воды.</w:t>
            </w:r>
          </w:p>
        </w:tc>
        <w:tc>
          <w:tcPr>
            <w:tcW w:w="3544" w:type="dxa"/>
          </w:tcPr>
          <w:p w:rsidR="00536F41" w:rsidRPr="00375C01" w:rsidRDefault="00AD123A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опыта по плавлению льда на горячей плите и по замерзанию воды в морозильной камере холодильника.</w:t>
            </w:r>
          </w:p>
        </w:tc>
      </w:tr>
      <w:tr w:rsidR="00536F41" w:rsidRPr="006245D3" w:rsidTr="00AD123A">
        <w:trPr>
          <w:cantSplit/>
          <w:trHeight w:val="1963"/>
        </w:trPr>
        <w:tc>
          <w:tcPr>
            <w:tcW w:w="719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36F41" w:rsidRPr="00375C01" w:rsidRDefault="00536F41" w:rsidP="00BD541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C01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224" w:type="dxa"/>
            <w:tcBorders>
              <w:left w:val="single" w:sz="4" w:space="0" w:color="auto"/>
            </w:tcBorders>
          </w:tcPr>
          <w:p w:rsidR="00536F41" w:rsidRPr="00375C01" w:rsidRDefault="00AD123A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Игра </w:t>
            </w:r>
            <w:r w:rsidR="00536F41" w:rsidRPr="00375C01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Царство льда, воды и пара</w:t>
            </w:r>
            <w:r w:rsidR="00536F41" w:rsidRPr="00375C01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536F41" w:rsidRPr="00375C01" w:rsidRDefault="00AD123A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представлений об агрегатных превращениях воды. Развитие представлений о знаках и символах.</w:t>
            </w:r>
          </w:p>
        </w:tc>
        <w:tc>
          <w:tcPr>
            <w:tcW w:w="3544" w:type="dxa"/>
          </w:tcPr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6F41" w:rsidRPr="006245D3" w:rsidTr="00536F41">
        <w:trPr>
          <w:cantSplit/>
          <w:trHeight w:val="1134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left w:val="single" w:sz="4" w:space="0" w:color="auto"/>
            </w:tcBorders>
          </w:tcPr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75C01">
              <w:rPr>
                <w:rFonts w:ascii="Times New Roman" w:hAnsi="Times New Roman"/>
                <w:sz w:val="28"/>
                <w:szCs w:val="28"/>
              </w:rPr>
              <w:t>«</w:t>
            </w:r>
            <w:r w:rsidR="00AD123A">
              <w:rPr>
                <w:rFonts w:ascii="Times New Roman" w:hAnsi="Times New Roman"/>
                <w:sz w:val="28"/>
                <w:szCs w:val="28"/>
              </w:rPr>
              <w:t>Свойства вещества</w:t>
            </w:r>
            <w:r w:rsidRPr="00375C01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536F41" w:rsidRPr="00375C01" w:rsidRDefault="00AD123A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представлений о свойствах твердых и жидких веществ. Развитие экологического сознания. Развитие способностей к преобразованию.</w:t>
            </w:r>
          </w:p>
        </w:tc>
        <w:tc>
          <w:tcPr>
            <w:tcW w:w="3544" w:type="dxa"/>
          </w:tcPr>
          <w:p w:rsidR="00536F41" w:rsidRPr="00375C01" w:rsidRDefault="001617E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Понаблюдать с ребенком на различную форму, которую принимает воды в разных сосудах.</w:t>
            </w:r>
          </w:p>
        </w:tc>
      </w:tr>
      <w:tr w:rsidR="00536F41" w:rsidRPr="006245D3" w:rsidTr="00536F41">
        <w:trPr>
          <w:cantSplit/>
          <w:trHeight w:val="1134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left w:val="single" w:sz="4" w:space="0" w:color="auto"/>
            </w:tcBorders>
          </w:tcPr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75C01">
              <w:rPr>
                <w:rFonts w:ascii="Times New Roman" w:hAnsi="Times New Roman"/>
                <w:sz w:val="28"/>
                <w:szCs w:val="28"/>
              </w:rPr>
              <w:t>«</w:t>
            </w:r>
            <w:r w:rsidR="001617E1">
              <w:rPr>
                <w:rFonts w:ascii="Times New Roman" w:hAnsi="Times New Roman"/>
                <w:sz w:val="28"/>
                <w:szCs w:val="28"/>
              </w:rPr>
              <w:t>Строение вещества</w:t>
            </w:r>
            <w:r w:rsidRPr="00375C01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536F41" w:rsidRPr="00375C01" w:rsidRDefault="001617E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Расширение представлений о строении знакомых веще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ств  в пр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оцессе изучения их с помощью лупы. Развитие способностей к преобразованию.</w:t>
            </w:r>
          </w:p>
        </w:tc>
        <w:tc>
          <w:tcPr>
            <w:tcW w:w="3544" w:type="dxa"/>
          </w:tcPr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6F41" w:rsidRPr="006245D3" w:rsidTr="00536F41">
        <w:trPr>
          <w:cantSplit/>
          <w:trHeight w:val="1134"/>
        </w:trPr>
        <w:tc>
          <w:tcPr>
            <w:tcW w:w="719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36F41" w:rsidRPr="00375C01" w:rsidRDefault="00536F41" w:rsidP="00F043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C01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224" w:type="dxa"/>
            <w:tcBorders>
              <w:left w:val="single" w:sz="4" w:space="0" w:color="auto"/>
            </w:tcBorders>
          </w:tcPr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75C01">
              <w:rPr>
                <w:rFonts w:ascii="Times New Roman" w:hAnsi="Times New Roman"/>
                <w:sz w:val="28"/>
                <w:szCs w:val="28"/>
              </w:rPr>
              <w:t>«</w:t>
            </w:r>
            <w:r w:rsidR="001617E1">
              <w:rPr>
                <w:rFonts w:ascii="Times New Roman" w:hAnsi="Times New Roman"/>
                <w:sz w:val="28"/>
                <w:szCs w:val="28"/>
              </w:rPr>
              <w:t>Сказка об  Илье Муромце и Василисе Прекрасной</w:t>
            </w:r>
            <w:r w:rsidRPr="00375C01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536F41" w:rsidRPr="00375C01" w:rsidRDefault="001617E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Закрепление представлений об испарении и конденсации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Формирование представлений о воздухе. Развитие способностей к преобразованию.</w:t>
            </w:r>
          </w:p>
        </w:tc>
        <w:tc>
          <w:tcPr>
            <w:tcW w:w="3544" w:type="dxa"/>
          </w:tcPr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6F41" w:rsidRPr="006245D3" w:rsidTr="00536F41">
        <w:trPr>
          <w:cantSplit/>
          <w:trHeight w:val="1134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left w:val="single" w:sz="4" w:space="0" w:color="auto"/>
            </w:tcBorders>
          </w:tcPr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75C01">
              <w:rPr>
                <w:rFonts w:ascii="Times New Roman" w:hAnsi="Times New Roman"/>
                <w:sz w:val="28"/>
                <w:szCs w:val="28"/>
              </w:rPr>
              <w:t>«</w:t>
            </w:r>
            <w:r w:rsidR="001617E1">
              <w:rPr>
                <w:rFonts w:ascii="Times New Roman" w:hAnsi="Times New Roman"/>
                <w:sz w:val="28"/>
                <w:szCs w:val="28"/>
              </w:rPr>
              <w:t>Воздух и его свойства</w:t>
            </w:r>
            <w:r w:rsidRPr="00375C01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536F41" w:rsidRPr="00375C01" w:rsidRDefault="001617E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Формирование представлений о воздухе и его свойствах. Развитие способностей к преобразованию. </w:t>
            </w:r>
          </w:p>
        </w:tc>
        <w:tc>
          <w:tcPr>
            <w:tcW w:w="3544" w:type="dxa"/>
          </w:tcPr>
          <w:p w:rsidR="00536F41" w:rsidRPr="00375C01" w:rsidRDefault="001617E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Дать ребенку во время купания надувную игрушку или игрушку – свистульку с дырочкой. Погрузить игрушку в воду и наблюдать за тем, как из них выходить воздух.</w:t>
            </w:r>
          </w:p>
        </w:tc>
      </w:tr>
      <w:tr w:rsidR="00536F41" w:rsidRPr="006245D3" w:rsidTr="00536F41">
        <w:trPr>
          <w:cantSplit/>
          <w:trHeight w:val="1134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left w:val="single" w:sz="4" w:space="0" w:color="auto"/>
            </w:tcBorders>
          </w:tcPr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75C01">
              <w:rPr>
                <w:rFonts w:ascii="Times New Roman" w:hAnsi="Times New Roman"/>
                <w:sz w:val="28"/>
                <w:szCs w:val="28"/>
              </w:rPr>
              <w:t>«</w:t>
            </w:r>
            <w:r w:rsidR="00041479">
              <w:rPr>
                <w:rFonts w:ascii="Times New Roman" w:hAnsi="Times New Roman"/>
                <w:sz w:val="28"/>
                <w:szCs w:val="28"/>
              </w:rPr>
              <w:t>В</w:t>
            </w:r>
            <w:r w:rsidR="001617E1">
              <w:rPr>
                <w:rFonts w:ascii="Times New Roman" w:hAnsi="Times New Roman"/>
                <w:sz w:val="28"/>
                <w:szCs w:val="28"/>
              </w:rPr>
              <w:t>оздух вокруг нас</w:t>
            </w:r>
            <w:r w:rsidRPr="00375C01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536F41" w:rsidRPr="00375C01" w:rsidRDefault="001617E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Закрепление представлений о воздухе и его свойствах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Формировать представлений о значении воздуха для практических целей человека.</w:t>
            </w:r>
            <w:r w:rsidR="00536F41" w:rsidRPr="00375C0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</w:tcPr>
          <w:p w:rsidR="00536F41" w:rsidRPr="00375C01" w:rsidRDefault="001617E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Продемонстрировать вентилятор: </w:t>
            </w:r>
            <w:r w:rsidR="00041479">
              <w:rPr>
                <w:rFonts w:ascii="Times New Roman" w:hAnsi="Times New Roman"/>
                <w:sz w:val="28"/>
                <w:szCs w:val="28"/>
              </w:rPr>
              <w:t xml:space="preserve">его лопасти заставляют воздух двигаться – создают ветер, ветер – это воздух, который движется, и мы его чувствуем. </w:t>
            </w:r>
          </w:p>
        </w:tc>
      </w:tr>
      <w:tr w:rsidR="00536F41" w:rsidRPr="006245D3" w:rsidTr="00536F41">
        <w:trPr>
          <w:cantSplit/>
          <w:trHeight w:val="1134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left w:val="single" w:sz="4" w:space="0" w:color="auto"/>
            </w:tcBorders>
          </w:tcPr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75C01">
              <w:rPr>
                <w:rFonts w:ascii="Times New Roman" w:hAnsi="Times New Roman"/>
                <w:sz w:val="28"/>
                <w:szCs w:val="28"/>
              </w:rPr>
              <w:t>«</w:t>
            </w:r>
            <w:r w:rsidR="00041479">
              <w:rPr>
                <w:rFonts w:ascii="Times New Roman" w:hAnsi="Times New Roman"/>
                <w:sz w:val="28"/>
                <w:szCs w:val="28"/>
              </w:rPr>
              <w:t>водолаз Декарта</w:t>
            </w:r>
            <w:r w:rsidRPr="00375C01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536F41" w:rsidRPr="00375C01" w:rsidRDefault="00041479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представлений о плавании тел, о давлении воздуха и жидкостей.</w:t>
            </w:r>
          </w:p>
        </w:tc>
        <w:tc>
          <w:tcPr>
            <w:tcW w:w="3544" w:type="dxa"/>
          </w:tcPr>
          <w:p w:rsidR="00536F41" w:rsidRPr="00375C01" w:rsidRDefault="00041479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Изготовить с ребенком бумажный кораблик, пусть его плавать в ванную.</w:t>
            </w:r>
          </w:p>
        </w:tc>
      </w:tr>
      <w:tr w:rsidR="00536F41" w:rsidRPr="006245D3" w:rsidTr="00536F41">
        <w:trPr>
          <w:cantSplit/>
          <w:trHeight w:val="1134"/>
        </w:trPr>
        <w:tc>
          <w:tcPr>
            <w:tcW w:w="719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36F41" w:rsidRPr="00375C01" w:rsidRDefault="00536F41" w:rsidP="00375C0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224" w:type="dxa"/>
            <w:tcBorders>
              <w:left w:val="single" w:sz="4" w:space="0" w:color="auto"/>
            </w:tcBorders>
          </w:tcPr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75C01">
              <w:rPr>
                <w:rFonts w:ascii="Times New Roman" w:hAnsi="Times New Roman"/>
                <w:sz w:val="28"/>
                <w:szCs w:val="28"/>
              </w:rPr>
              <w:t>«</w:t>
            </w:r>
            <w:r w:rsidR="00041479">
              <w:rPr>
                <w:rFonts w:ascii="Times New Roman" w:hAnsi="Times New Roman"/>
                <w:sz w:val="28"/>
                <w:szCs w:val="28"/>
              </w:rPr>
              <w:t>Плавание тел. Изготовление корабля</w:t>
            </w:r>
            <w:r w:rsidRPr="00375C01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536F41" w:rsidRPr="00375C01" w:rsidRDefault="00041479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практических действий в процессе экспериментирования и опытов. Развитие способностей к преобразованию.</w:t>
            </w:r>
          </w:p>
        </w:tc>
        <w:tc>
          <w:tcPr>
            <w:tcW w:w="3544" w:type="dxa"/>
          </w:tcPr>
          <w:p w:rsidR="00536F41" w:rsidRPr="00375C01" w:rsidRDefault="00041479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Дать ребенку в ванной несколько предметов, которые плавают и тонут в воде.  </w:t>
            </w:r>
          </w:p>
        </w:tc>
      </w:tr>
      <w:tr w:rsidR="00536F41" w:rsidRPr="006245D3" w:rsidTr="00536F41">
        <w:trPr>
          <w:cantSplit/>
          <w:trHeight w:val="1134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left w:val="single" w:sz="4" w:space="0" w:color="auto"/>
            </w:tcBorders>
          </w:tcPr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75C01">
              <w:rPr>
                <w:rFonts w:ascii="Times New Roman" w:hAnsi="Times New Roman"/>
                <w:sz w:val="28"/>
                <w:szCs w:val="28"/>
              </w:rPr>
              <w:t>«</w:t>
            </w:r>
            <w:r w:rsidR="00041479">
              <w:rPr>
                <w:rFonts w:ascii="Times New Roman" w:hAnsi="Times New Roman"/>
                <w:sz w:val="28"/>
                <w:szCs w:val="28"/>
              </w:rPr>
              <w:t>Термометр</w:t>
            </w:r>
            <w:r w:rsidRPr="00375C01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536F41" w:rsidRPr="00375C01" w:rsidRDefault="00041479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Знакомство с термометром. Формирование представлений о теплопередаче, нагревании и охлаждении. Развивать способностей к преобразованию.</w:t>
            </w:r>
          </w:p>
        </w:tc>
        <w:tc>
          <w:tcPr>
            <w:tcW w:w="3544" w:type="dxa"/>
          </w:tcPr>
          <w:p w:rsidR="00536F41" w:rsidRPr="00375C01" w:rsidRDefault="00041479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Познакомить ребёнка с градусником для измерения температуры тела, с термометром за окном.</w:t>
            </w:r>
          </w:p>
        </w:tc>
      </w:tr>
      <w:tr w:rsidR="00536F41" w:rsidRPr="006245D3" w:rsidTr="00536F41">
        <w:trPr>
          <w:cantSplit/>
          <w:trHeight w:val="1134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left w:val="single" w:sz="4" w:space="0" w:color="auto"/>
            </w:tcBorders>
          </w:tcPr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75C01">
              <w:rPr>
                <w:rFonts w:ascii="Times New Roman" w:hAnsi="Times New Roman"/>
                <w:sz w:val="28"/>
                <w:szCs w:val="28"/>
              </w:rPr>
              <w:t>«</w:t>
            </w:r>
            <w:r w:rsidR="00635950">
              <w:rPr>
                <w:rFonts w:ascii="Times New Roman" w:hAnsi="Times New Roman"/>
                <w:sz w:val="28"/>
                <w:szCs w:val="28"/>
              </w:rPr>
              <w:t>Нагревание проволоки</w:t>
            </w:r>
            <w:r w:rsidRPr="00375C01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536F41" w:rsidRPr="00375C01" w:rsidRDefault="00635950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представлений о теплопередаче, о способах изменения температурного состояния тела. Развитие способностей к преобразованию.</w:t>
            </w:r>
          </w:p>
        </w:tc>
        <w:tc>
          <w:tcPr>
            <w:tcW w:w="3544" w:type="dxa"/>
          </w:tcPr>
          <w:p w:rsidR="00536F41" w:rsidRPr="00375C01" w:rsidRDefault="00635950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Найти с ребенком источник тепла в комнате.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Показать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что от них идет тепло. </w:t>
            </w:r>
          </w:p>
        </w:tc>
      </w:tr>
      <w:tr w:rsidR="00536F41" w:rsidRPr="006245D3" w:rsidTr="00536F41">
        <w:trPr>
          <w:cantSplit/>
          <w:trHeight w:val="1134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left w:val="single" w:sz="4" w:space="0" w:color="auto"/>
            </w:tcBorders>
          </w:tcPr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75C01">
              <w:rPr>
                <w:rFonts w:ascii="Times New Roman" w:hAnsi="Times New Roman"/>
                <w:sz w:val="28"/>
                <w:szCs w:val="28"/>
              </w:rPr>
              <w:t>«</w:t>
            </w:r>
            <w:r w:rsidR="00635950">
              <w:rPr>
                <w:rFonts w:ascii="Times New Roman" w:hAnsi="Times New Roman"/>
                <w:sz w:val="28"/>
                <w:szCs w:val="28"/>
              </w:rPr>
              <w:t>Иванушка и молодильные яблоки</w:t>
            </w:r>
            <w:r w:rsidRPr="00375C01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536F41" w:rsidRPr="00375C01" w:rsidRDefault="00635950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представлений об испарении воды, паре. Развитие способностей к преобразованию.</w:t>
            </w:r>
          </w:p>
        </w:tc>
        <w:tc>
          <w:tcPr>
            <w:tcW w:w="3544" w:type="dxa"/>
          </w:tcPr>
          <w:p w:rsidR="00536F41" w:rsidRPr="00375C0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6F41" w:rsidRPr="006245D3" w:rsidTr="00536F41">
        <w:trPr>
          <w:cantSplit/>
          <w:trHeight w:val="1134"/>
        </w:trPr>
        <w:tc>
          <w:tcPr>
            <w:tcW w:w="7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36F41" w:rsidRPr="00375C01" w:rsidRDefault="00536F41" w:rsidP="00001DB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224" w:type="dxa"/>
            <w:tcBorders>
              <w:left w:val="single" w:sz="4" w:space="0" w:color="auto"/>
            </w:tcBorders>
          </w:tcPr>
          <w:p w:rsidR="00536F41" w:rsidRPr="00375C01" w:rsidRDefault="00635950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«Письмо к дракону»</w:t>
            </w:r>
          </w:p>
        </w:tc>
        <w:tc>
          <w:tcPr>
            <w:tcW w:w="4111" w:type="dxa"/>
          </w:tcPr>
          <w:p w:rsidR="00536F41" w:rsidRPr="00375C01" w:rsidRDefault="00635950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представлений о теплопередаче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Развитие способностей к преобразованию.</w:t>
            </w:r>
            <w:r w:rsidR="00536F4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</w:tcPr>
          <w:p w:rsidR="00536F41" w:rsidRDefault="00536F41" w:rsidP="006E59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C375D" w:rsidRDefault="008C375D" w:rsidP="00B003BD">
      <w:pPr>
        <w:pStyle w:val="a5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color w:val="000000"/>
          <w:sz w:val="28"/>
          <w:szCs w:val="28"/>
        </w:rPr>
      </w:pPr>
    </w:p>
    <w:p w:rsidR="001E0780" w:rsidRDefault="001E0780" w:rsidP="00B003BD">
      <w:pPr>
        <w:pStyle w:val="a5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color w:val="000000"/>
          <w:sz w:val="28"/>
          <w:szCs w:val="28"/>
        </w:rPr>
      </w:pPr>
    </w:p>
    <w:p w:rsidR="003E5C04" w:rsidRPr="00706294" w:rsidRDefault="003E5C04" w:rsidP="00706294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sectPr w:rsidR="003E5C04" w:rsidRPr="00706294" w:rsidSect="00D1180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950" w:rsidRDefault="00635950" w:rsidP="00617BE3">
      <w:pPr>
        <w:spacing w:after="0" w:line="240" w:lineRule="auto"/>
      </w:pPr>
      <w:r>
        <w:separator/>
      </w:r>
    </w:p>
  </w:endnote>
  <w:endnote w:type="continuationSeparator" w:id="0">
    <w:p w:rsidR="00635950" w:rsidRDefault="00635950" w:rsidP="00617B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950" w:rsidRDefault="00635950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2350"/>
      <w:docPartObj>
        <w:docPartGallery w:val="Page Numbers (Bottom of Page)"/>
        <w:docPartUnique/>
      </w:docPartObj>
    </w:sdtPr>
    <w:sdtContent>
      <w:p w:rsidR="00635950" w:rsidRDefault="00635950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0629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35950" w:rsidRDefault="00635950" w:rsidP="00393792">
    <w:pPr>
      <w:pStyle w:val="a8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950" w:rsidRDefault="0063595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950" w:rsidRDefault="00635950" w:rsidP="00617BE3">
      <w:pPr>
        <w:spacing w:after="0" w:line="240" w:lineRule="auto"/>
      </w:pPr>
      <w:r>
        <w:separator/>
      </w:r>
    </w:p>
  </w:footnote>
  <w:footnote w:type="continuationSeparator" w:id="0">
    <w:p w:rsidR="00635950" w:rsidRDefault="00635950" w:rsidP="00617B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950" w:rsidRDefault="0063595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950" w:rsidRDefault="00635950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950" w:rsidRDefault="0063595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32497"/>
    <w:multiLevelType w:val="hybridMultilevel"/>
    <w:tmpl w:val="B41E97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89867F1"/>
    <w:multiLevelType w:val="hybridMultilevel"/>
    <w:tmpl w:val="AE8CE3D2"/>
    <w:lvl w:ilvl="0" w:tplc="6F44FA88">
      <w:start w:val="1"/>
      <w:numFmt w:val="decimal"/>
      <w:lvlText w:val="%1."/>
      <w:lvlJc w:val="left"/>
      <w:pPr>
        <w:ind w:left="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1C8A70">
      <w:start w:val="1"/>
      <w:numFmt w:val="lowerLetter"/>
      <w:lvlText w:val="%2"/>
      <w:lvlJc w:val="left"/>
      <w:pPr>
        <w:ind w:left="1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305510">
      <w:start w:val="1"/>
      <w:numFmt w:val="lowerRoman"/>
      <w:lvlText w:val="%3"/>
      <w:lvlJc w:val="left"/>
      <w:pPr>
        <w:ind w:left="1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BAFD90">
      <w:start w:val="1"/>
      <w:numFmt w:val="decimal"/>
      <w:lvlText w:val="%4"/>
      <w:lvlJc w:val="left"/>
      <w:pPr>
        <w:ind w:left="2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600E6A">
      <w:start w:val="1"/>
      <w:numFmt w:val="lowerLetter"/>
      <w:lvlText w:val="%5"/>
      <w:lvlJc w:val="left"/>
      <w:pPr>
        <w:ind w:left="3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10F552">
      <w:start w:val="1"/>
      <w:numFmt w:val="lowerRoman"/>
      <w:lvlText w:val="%6"/>
      <w:lvlJc w:val="left"/>
      <w:pPr>
        <w:ind w:left="4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A6BC6C">
      <w:start w:val="1"/>
      <w:numFmt w:val="decimal"/>
      <w:lvlText w:val="%7"/>
      <w:lvlJc w:val="left"/>
      <w:pPr>
        <w:ind w:left="4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9C910A">
      <w:start w:val="1"/>
      <w:numFmt w:val="lowerLetter"/>
      <w:lvlText w:val="%8"/>
      <w:lvlJc w:val="left"/>
      <w:pPr>
        <w:ind w:left="5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F09276">
      <w:start w:val="1"/>
      <w:numFmt w:val="lowerRoman"/>
      <w:lvlText w:val="%9"/>
      <w:lvlJc w:val="left"/>
      <w:pPr>
        <w:ind w:left="6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9053BE2"/>
    <w:multiLevelType w:val="hybridMultilevel"/>
    <w:tmpl w:val="580ADC08"/>
    <w:lvl w:ilvl="0" w:tplc="25A8E70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7027BD"/>
    <w:multiLevelType w:val="hybridMultilevel"/>
    <w:tmpl w:val="737CDCDA"/>
    <w:lvl w:ilvl="0" w:tplc="25A8E7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F1E1DF8"/>
    <w:multiLevelType w:val="hybridMultilevel"/>
    <w:tmpl w:val="E9701DD2"/>
    <w:lvl w:ilvl="0" w:tplc="25A8E7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3317B54"/>
    <w:multiLevelType w:val="hybridMultilevel"/>
    <w:tmpl w:val="3C5276FC"/>
    <w:lvl w:ilvl="0" w:tplc="022A4CA0">
      <w:start w:val="1"/>
      <w:numFmt w:val="decimal"/>
      <w:lvlText w:val="%1."/>
      <w:lvlJc w:val="left"/>
      <w:pPr>
        <w:ind w:left="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0D7A0A"/>
    <w:multiLevelType w:val="hybridMultilevel"/>
    <w:tmpl w:val="4C269E74"/>
    <w:lvl w:ilvl="0" w:tplc="3362B84A">
      <w:start w:val="1"/>
      <w:numFmt w:val="decimal"/>
      <w:lvlText w:val="%1."/>
      <w:lvlJc w:val="left"/>
      <w:pPr>
        <w:ind w:left="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B0AF60">
      <w:start w:val="1"/>
      <w:numFmt w:val="lowerLetter"/>
      <w:lvlText w:val="%2"/>
      <w:lvlJc w:val="left"/>
      <w:pPr>
        <w:ind w:left="1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4087EA">
      <w:start w:val="1"/>
      <w:numFmt w:val="lowerRoman"/>
      <w:lvlText w:val="%3"/>
      <w:lvlJc w:val="left"/>
      <w:pPr>
        <w:ind w:left="1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A01FA6">
      <w:start w:val="1"/>
      <w:numFmt w:val="decimal"/>
      <w:lvlText w:val="%4"/>
      <w:lvlJc w:val="left"/>
      <w:pPr>
        <w:ind w:left="2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5E63B2">
      <w:start w:val="1"/>
      <w:numFmt w:val="lowerLetter"/>
      <w:lvlText w:val="%5"/>
      <w:lvlJc w:val="left"/>
      <w:pPr>
        <w:ind w:left="3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2E21A0">
      <w:start w:val="1"/>
      <w:numFmt w:val="lowerRoman"/>
      <w:lvlText w:val="%6"/>
      <w:lvlJc w:val="left"/>
      <w:pPr>
        <w:ind w:left="4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B06374">
      <w:start w:val="1"/>
      <w:numFmt w:val="decimal"/>
      <w:lvlText w:val="%7"/>
      <w:lvlJc w:val="left"/>
      <w:pPr>
        <w:ind w:left="4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0A5C08">
      <w:start w:val="1"/>
      <w:numFmt w:val="lowerLetter"/>
      <w:lvlText w:val="%8"/>
      <w:lvlJc w:val="left"/>
      <w:pPr>
        <w:ind w:left="5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5AA430">
      <w:start w:val="1"/>
      <w:numFmt w:val="lowerRoman"/>
      <w:lvlText w:val="%9"/>
      <w:lvlJc w:val="left"/>
      <w:pPr>
        <w:ind w:left="6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E903244"/>
    <w:multiLevelType w:val="hybridMultilevel"/>
    <w:tmpl w:val="33CEE682"/>
    <w:lvl w:ilvl="0" w:tplc="A4F2609A">
      <w:start w:val="1"/>
      <w:numFmt w:val="decimal"/>
      <w:lvlText w:val="%1."/>
      <w:lvlJc w:val="left"/>
      <w:pPr>
        <w:ind w:left="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BAC958">
      <w:start w:val="1"/>
      <w:numFmt w:val="lowerLetter"/>
      <w:lvlText w:val="%2"/>
      <w:lvlJc w:val="left"/>
      <w:pPr>
        <w:ind w:left="1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FE9870">
      <w:start w:val="1"/>
      <w:numFmt w:val="lowerRoman"/>
      <w:lvlText w:val="%3"/>
      <w:lvlJc w:val="left"/>
      <w:pPr>
        <w:ind w:left="1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A4B6F4">
      <w:start w:val="1"/>
      <w:numFmt w:val="decimal"/>
      <w:lvlText w:val="%4"/>
      <w:lvlJc w:val="left"/>
      <w:pPr>
        <w:ind w:left="2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4EFF80">
      <w:start w:val="1"/>
      <w:numFmt w:val="lowerLetter"/>
      <w:lvlText w:val="%5"/>
      <w:lvlJc w:val="left"/>
      <w:pPr>
        <w:ind w:left="3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A04C3A">
      <w:start w:val="1"/>
      <w:numFmt w:val="lowerRoman"/>
      <w:lvlText w:val="%6"/>
      <w:lvlJc w:val="left"/>
      <w:pPr>
        <w:ind w:left="4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0C9EE6">
      <w:start w:val="1"/>
      <w:numFmt w:val="decimal"/>
      <w:lvlText w:val="%7"/>
      <w:lvlJc w:val="left"/>
      <w:pPr>
        <w:ind w:left="4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D2B98C">
      <w:start w:val="1"/>
      <w:numFmt w:val="lowerLetter"/>
      <w:lvlText w:val="%8"/>
      <w:lvlJc w:val="left"/>
      <w:pPr>
        <w:ind w:left="5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C25890">
      <w:start w:val="1"/>
      <w:numFmt w:val="lowerRoman"/>
      <w:lvlText w:val="%9"/>
      <w:lvlJc w:val="left"/>
      <w:pPr>
        <w:ind w:left="6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2054825"/>
    <w:multiLevelType w:val="hybridMultilevel"/>
    <w:tmpl w:val="F5626A10"/>
    <w:lvl w:ilvl="0" w:tplc="6C3A508C">
      <w:start w:val="1"/>
      <w:numFmt w:val="decimal"/>
      <w:lvlText w:val="%1.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D0E37A">
      <w:start w:val="1"/>
      <w:numFmt w:val="lowerLetter"/>
      <w:lvlText w:val="%2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7C987A">
      <w:start w:val="1"/>
      <w:numFmt w:val="lowerRoman"/>
      <w:lvlText w:val="%3"/>
      <w:lvlJc w:val="left"/>
      <w:pPr>
        <w:ind w:left="1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A8A0F8">
      <w:start w:val="1"/>
      <w:numFmt w:val="decimal"/>
      <w:lvlText w:val="%4"/>
      <w:lvlJc w:val="left"/>
      <w:pPr>
        <w:ind w:left="2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42FE66">
      <w:start w:val="1"/>
      <w:numFmt w:val="lowerLetter"/>
      <w:lvlText w:val="%5"/>
      <w:lvlJc w:val="left"/>
      <w:pPr>
        <w:ind w:left="3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34400A">
      <w:start w:val="1"/>
      <w:numFmt w:val="lowerRoman"/>
      <w:lvlText w:val="%6"/>
      <w:lvlJc w:val="left"/>
      <w:pPr>
        <w:ind w:left="4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0E49C8">
      <w:start w:val="1"/>
      <w:numFmt w:val="decimal"/>
      <w:lvlText w:val="%7"/>
      <w:lvlJc w:val="left"/>
      <w:pPr>
        <w:ind w:left="4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F635C0">
      <w:start w:val="1"/>
      <w:numFmt w:val="lowerLetter"/>
      <w:lvlText w:val="%8"/>
      <w:lvlJc w:val="left"/>
      <w:pPr>
        <w:ind w:left="5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22D6DA">
      <w:start w:val="1"/>
      <w:numFmt w:val="lowerRoman"/>
      <w:lvlText w:val="%9"/>
      <w:lvlJc w:val="left"/>
      <w:pPr>
        <w:ind w:left="6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49F1BBF"/>
    <w:multiLevelType w:val="hybridMultilevel"/>
    <w:tmpl w:val="AE58FC96"/>
    <w:lvl w:ilvl="0" w:tplc="AEAA4D7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D074DA"/>
    <w:multiLevelType w:val="hybridMultilevel"/>
    <w:tmpl w:val="415CE1D0"/>
    <w:lvl w:ilvl="0" w:tplc="798676BE">
      <w:start w:val="6"/>
      <w:numFmt w:val="decimal"/>
      <w:lvlText w:val="%1."/>
      <w:lvlJc w:val="left"/>
      <w:pPr>
        <w:ind w:left="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0464E0">
      <w:start w:val="1"/>
      <w:numFmt w:val="lowerLetter"/>
      <w:lvlText w:val="%2"/>
      <w:lvlJc w:val="left"/>
      <w:pPr>
        <w:ind w:left="1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E8026C">
      <w:start w:val="1"/>
      <w:numFmt w:val="lowerRoman"/>
      <w:lvlText w:val="%3"/>
      <w:lvlJc w:val="left"/>
      <w:pPr>
        <w:ind w:left="1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F081EA">
      <w:start w:val="1"/>
      <w:numFmt w:val="decimal"/>
      <w:lvlText w:val="%4"/>
      <w:lvlJc w:val="left"/>
      <w:pPr>
        <w:ind w:left="2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FEFB84">
      <w:start w:val="1"/>
      <w:numFmt w:val="lowerLetter"/>
      <w:lvlText w:val="%5"/>
      <w:lvlJc w:val="left"/>
      <w:pPr>
        <w:ind w:left="3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045978">
      <w:start w:val="1"/>
      <w:numFmt w:val="lowerRoman"/>
      <w:lvlText w:val="%6"/>
      <w:lvlJc w:val="left"/>
      <w:pPr>
        <w:ind w:left="4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7AFAF6">
      <w:start w:val="1"/>
      <w:numFmt w:val="decimal"/>
      <w:lvlText w:val="%7"/>
      <w:lvlJc w:val="left"/>
      <w:pPr>
        <w:ind w:left="4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9060D6">
      <w:start w:val="1"/>
      <w:numFmt w:val="lowerLetter"/>
      <w:lvlText w:val="%8"/>
      <w:lvlJc w:val="left"/>
      <w:pPr>
        <w:ind w:left="5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207FAC">
      <w:start w:val="1"/>
      <w:numFmt w:val="lowerRoman"/>
      <w:lvlText w:val="%9"/>
      <w:lvlJc w:val="left"/>
      <w:pPr>
        <w:ind w:left="6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5BA0655"/>
    <w:multiLevelType w:val="hybridMultilevel"/>
    <w:tmpl w:val="22D0113E"/>
    <w:lvl w:ilvl="0" w:tplc="BE007AC2">
      <w:start w:val="1"/>
      <w:numFmt w:val="decimal"/>
      <w:lvlText w:val="%1."/>
      <w:lvlJc w:val="left"/>
      <w:pPr>
        <w:ind w:left="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6C4758">
      <w:start w:val="1"/>
      <w:numFmt w:val="lowerLetter"/>
      <w:lvlText w:val="%2"/>
      <w:lvlJc w:val="left"/>
      <w:pPr>
        <w:ind w:left="1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80A88E">
      <w:start w:val="1"/>
      <w:numFmt w:val="lowerRoman"/>
      <w:lvlText w:val="%3"/>
      <w:lvlJc w:val="left"/>
      <w:pPr>
        <w:ind w:left="1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0AF8FC">
      <w:start w:val="1"/>
      <w:numFmt w:val="decimal"/>
      <w:lvlText w:val="%4"/>
      <w:lvlJc w:val="left"/>
      <w:pPr>
        <w:ind w:left="2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5CF77C">
      <w:start w:val="1"/>
      <w:numFmt w:val="lowerLetter"/>
      <w:lvlText w:val="%5"/>
      <w:lvlJc w:val="left"/>
      <w:pPr>
        <w:ind w:left="3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686A24">
      <w:start w:val="1"/>
      <w:numFmt w:val="lowerRoman"/>
      <w:lvlText w:val="%6"/>
      <w:lvlJc w:val="left"/>
      <w:pPr>
        <w:ind w:left="4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BE716C">
      <w:start w:val="1"/>
      <w:numFmt w:val="decimal"/>
      <w:lvlText w:val="%7"/>
      <w:lvlJc w:val="left"/>
      <w:pPr>
        <w:ind w:left="4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2A23DC">
      <w:start w:val="1"/>
      <w:numFmt w:val="lowerLetter"/>
      <w:lvlText w:val="%8"/>
      <w:lvlJc w:val="left"/>
      <w:pPr>
        <w:ind w:left="5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32B27A">
      <w:start w:val="1"/>
      <w:numFmt w:val="lowerRoman"/>
      <w:lvlText w:val="%9"/>
      <w:lvlJc w:val="left"/>
      <w:pPr>
        <w:ind w:left="6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0A72A02"/>
    <w:multiLevelType w:val="hybridMultilevel"/>
    <w:tmpl w:val="A3F67F6A"/>
    <w:lvl w:ilvl="0" w:tplc="7374B854">
      <w:start w:val="1"/>
      <w:numFmt w:val="decimal"/>
      <w:lvlText w:val="%1."/>
      <w:lvlJc w:val="left"/>
      <w:pPr>
        <w:ind w:left="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3C65F0">
      <w:start w:val="1"/>
      <w:numFmt w:val="lowerLetter"/>
      <w:lvlText w:val="%2"/>
      <w:lvlJc w:val="left"/>
      <w:pPr>
        <w:ind w:left="1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E482D2">
      <w:start w:val="1"/>
      <w:numFmt w:val="lowerRoman"/>
      <w:lvlText w:val="%3"/>
      <w:lvlJc w:val="left"/>
      <w:pPr>
        <w:ind w:left="1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C0067C">
      <w:start w:val="1"/>
      <w:numFmt w:val="decimal"/>
      <w:lvlText w:val="%4"/>
      <w:lvlJc w:val="left"/>
      <w:pPr>
        <w:ind w:left="2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42F5F2">
      <w:start w:val="1"/>
      <w:numFmt w:val="lowerLetter"/>
      <w:lvlText w:val="%5"/>
      <w:lvlJc w:val="left"/>
      <w:pPr>
        <w:ind w:left="3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C2FE50">
      <w:start w:val="1"/>
      <w:numFmt w:val="lowerRoman"/>
      <w:lvlText w:val="%6"/>
      <w:lvlJc w:val="left"/>
      <w:pPr>
        <w:ind w:left="4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6E6618">
      <w:start w:val="1"/>
      <w:numFmt w:val="decimal"/>
      <w:lvlText w:val="%7"/>
      <w:lvlJc w:val="left"/>
      <w:pPr>
        <w:ind w:left="4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6EAFE4">
      <w:start w:val="1"/>
      <w:numFmt w:val="lowerLetter"/>
      <w:lvlText w:val="%8"/>
      <w:lvlJc w:val="left"/>
      <w:pPr>
        <w:ind w:left="5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304812">
      <w:start w:val="1"/>
      <w:numFmt w:val="lowerRoman"/>
      <w:lvlText w:val="%9"/>
      <w:lvlJc w:val="left"/>
      <w:pPr>
        <w:ind w:left="6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1640DFB"/>
    <w:multiLevelType w:val="hybridMultilevel"/>
    <w:tmpl w:val="5AD88012"/>
    <w:lvl w:ilvl="0" w:tplc="4552BC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2872302"/>
    <w:multiLevelType w:val="hybridMultilevel"/>
    <w:tmpl w:val="64BACC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BAA1CB9"/>
    <w:multiLevelType w:val="hybridMultilevel"/>
    <w:tmpl w:val="4B0437E2"/>
    <w:lvl w:ilvl="0" w:tplc="6C8CA652">
      <w:start w:val="1"/>
      <w:numFmt w:val="decimal"/>
      <w:lvlText w:val="%1."/>
      <w:lvlJc w:val="left"/>
      <w:pPr>
        <w:ind w:left="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62966E">
      <w:start w:val="1"/>
      <w:numFmt w:val="lowerLetter"/>
      <w:lvlText w:val="%2"/>
      <w:lvlJc w:val="left"/>
      <w:pPr>
        <w:ind w:left="1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828B80">
      <w:start w:val="1"/>
      <w:numFmt w:val="lowerRoman"/>
      <w:lvlText w:val="%3"/>
      <w:lvlJc w:val="left"/>
      <w:pPr>
        <w:ind w:left="1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B62F56">
      <w:start w:val="1"/>
      <w:numFmt w:val="decimal"/>
      <w:lvlText w:val="%4"/>
      <w:lvlJc w:val="left"/>
      <w:pPr>
        <w:ind w:left="2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50DB22">
      <w:start w:val="1"/>
      <w:numFmt w:val="lowerLetter"/>
      <w:lvlText w:val="%5"/>
      <w:lvlJc w:val="left"/>
      <w:pPr>
        <w:ind w:left="3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CEF5BA">
      <w:start w:val="1"/>
      <w:numFmt w:val="lowerRoman"/>
      <w:lvlText w:val="%6"/>
      <w:lvlJc w:val="left"/>
      <w:pPr>
        <w:ind w:left="4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D2BB9E">
      <w:start w:val="1"/>
      <w:numFmt w:val="decimal"/>
      <w:lvlText w:val="%7"/>
      <w:lvlJc w:val="left"/>
      <w:pPr>
        <w:ind w:left="4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04E264">
      <w:start w:val="1"/>
      <w:numFmt w:val="lowerLetter"/>
      <w:lvlText w:val="%8"/>
      <w:lvlJc w:val="left"/>
      <w:pPr>
        <w:ind w:left="5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CC4A10">
      <w:start w:val="1"/>
      <w:numFmt w:val="lowerRoman"/>
      <w:lvlText w:val="%9"/>
      <w:lvlJc w:val="left"/>
      <w:pPr>
        <w:ind w:left="6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D1756EB"/>
    <w:multiLevelType w:val="hybridMultilevel"/>
    <w:tmpl w:val="91363DEC"/>
    <w:lvl w:ilvl="0" w:tplc="086EDF26">
      <w:start w:val="1"/>
      <w:numFmt w:val="decimal"/>
      <w:lvlText w:val="%1."/>
      <w:lvlJc w:val="left"/>
      <w:pPr>
        <w:ind w:left="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04EC70">
      <w:start w:val="1"/>
      <w:numFmt w:val="lowerLetter"/>
      <w:lvlText w:val="%2"/>
      <w:lvlJc w:val="left"/>
      <w:pPr>
        <w:ind w:left="1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403EE6">
      <w:start w:val="1"/>
      <w:numFmt w:val="lowerRoman"/>
      <w:lvlText w:val="%3"/>
      <w:lvlJc w:val="left"/>
      <w:pPr>
        <w:ind w:left="1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FE9E7E">
      <w:start w:val="1"/>
      <w:numFmt w:val="decimal"/>
      <w:lvlText w:val="%4"/>
      <w:lvlJc w:val="left"/>
      <w:pPr>
        <w:ind w:left="2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505F92">
      <w:start w:val="1"/>
      <w:numFmt w:val="lowerLetter"/>
      <w:lvlText w:val="%5"/>
      <w:lvlJc w:val="left"/>
      <w:pPr>
        <w:ind w:left="3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D45A5E">
      <w:start w:val="1"/>
      <w:numFmt w:val="lowerRoman"/>
      <w:lvlText w:val="%6"/>
      <w:lvlJc w:val="left"/>
      <w:pPr>
        <w:ind w:left="4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7684A4">
      <w:start w:val="1"/>
      <w:numFmt w:val="decimal"/>
      <w:lvlText w:val="%7"/>
      <w:lvlJc w:val="left"/>
      <w:pPr>
        <w:ind w:left="4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FA5AC2">
      <w:start w:val="1"/>
      <w:numFmt w:val="lowerLetter"/>
      <w:lvlText w:val="%8"/>
      <w:lvlJc w:val="left"/>
      <w:pPr>
        <w:ind w:left="5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B42A4A">
      <w:start w:val="1"/>
      <w:numFmt w:val="lowerRoman"/>
      <w:lvlText w:val="%9"/>
      <w:lvlJc w:val="left"/>
      <w:pPr>
        <w:ind w:left="6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EAC095B"/>
    <w:multiLevelType w:val="hybridMultilevel"/>
    <w:tmpl w:val="0D28287C"/>
    <w:lvl w:ilvl="0" w:tplc="688092FE">
      <w:start w:val="2"/>
      <w:numFmt w:val="decimal"/>
      <w:lvlText w:val="%1."/>
      <w:lvlJc w:val="left"/>
      <w:pPr>
        <w:ind w:left="1069" w:hanging="360"/>
      </w:pPr>
      <w:rPr>
        <w:rFonts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26D15EC"/>
    <w:multiLevelType w:val="hybridMultilevel"/>
    <w:tmpl w:val="421EE56C"/>
    <w:lvl w:ilvl="0" w:tplc="F32EADD2">
      <w:start w:val="1"/>
      <w:numFmt w:val="decimal"/>
      <w:lvlText w:val="%1."/>
      <w:lvlJc w:val="left"/>
      <w:pPr>
        <w:ind w:left="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440B34">
      <w:start w:val="1"/>
      <w:numFmt w:val="lowerLetter"/>
      <w:lvlText w:val="%2"/>
      <w:lvlJc w:val="left"/>
      <w:pPr>
        <w:ind w:left="1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1C56F8">
      <w:start w:val="1"/>
      <w:numFmt w:val="lowerRoman"/>
      <w:lvlText w:val="%3"/>
      <w:lvlJc w:val="left"/>
      <w:pPr>
        <w:ind w:left="1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C03C62">
      <w:start w:val="1"/>
      <w:numFmt w:val="decimal"/>
      <w:lvlText w:val="%4"/>
      <w:lvlJc w:val="left"/>
      <w:pPr>
        <w:ind w:left="2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FC263C">
      <w:start w:val="1"/>
      <w:numFmt w:val="lowerLetter"/>
      <w:lvlText w:val="%5"/>
      <w:lvlJc w:val="left"/>
      <w:pPr>
        <w:ind w:left="3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AEAD10">
      <w:start w:val="1"/>
      <w:numFmt w:val="lowerRoman"/>
      <w:lvlText w:val="%6"/>
      <w:lvlJc w:val="left"/>
      <w:pPr>
        <w:ind w:left="4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B492BE">
      <w:start w:val="1"/>
      <w:numFmt w:val="decimal"/>
      <w:lvlText w:val="%7"/>
      <w:lvlJc w:val="left"/>
      <w:pPr>
        <w:ind w:left="4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28AB1A">
      <w:start w:val="1"/>
      <w:numFmt w:val="lowerLetter"/>
      <w:lvlText w:val="%8"/>
      <w:lvlJc w:val="left"/>
      <w:pPr>
        <w:ind w:left="5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DAB3EA">
      <w:start w:val="1"/>
      <w:numFmt w:val="lowerRoman"/>
      <w:lvlText w:val="%9"/>
      <w:lvlJc w:val="left"/>
      <w:pPr>
        <w:ind w:left="6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D8474C8"/>
    <w:multiLevelType w:val="hybridMultilevel"/>
    <w:tmpl w:val="B90232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4159B9"/>
    <w:multiLevelType w:val="hybridMultilevel"/>
    <w:tmpl w:val="8F74C1F0"/>
    <w:lvl w:ilvl="0" w:tplc="A0207728">
      <w:start w:val="1"/>
      <w:numFmt w:val="decimal"/>
      <w:lvlText w:val="%1.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5EF5F2">
      <w:start w:val="1"/>
      <w:numFmt w:val="lowerLetter"/>
      <w:lvlText w:val="%2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F6C79C">
      <w:start w:val="1"/>
      <w:numFmt w:val="lowerRoman"/>
      <w:lvlText w:val="%3"/>
      <w:lvlJc w:val="left"/>
      <w:pPr>
        <w:ind w:left="1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DA6C24">
      <w:start w:val="1"/>
      <w:numFmt w:val="decimal"/>
      <w:lvlText w:val="%4"/>
      <w:lvlJc w:val="left"/>
      <w:pPr>
        <w:ind w:left="2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C07800">
      <w:start w:val="1"/>
      <w:numFmt w:val="lowerLetter"/>
      <w:lvlText w:val="%5"/>
      <w:lvlJc w:val="left"/>
      <w:pPr>
        <w:ind w:left="3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06BD22">
      <w:start w:val="1"/>
      <w:numFmt w:val="lowerRoman"/>
      <w:lvlText w:val="%6"/>
      <w:lvlJc w:val="left"/>
      <w:pPr>
        <w:ind w:left="4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CC91FA">
      <w:start w:val="1"/>
      <w:numFmt w:val="decimal"/>
      <w:lvlText w:val="%7"/>
      <w:lvlJc w:val="left"/>
      <w:pPr>
        <w:ind w:left="4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A089BC">
      <w:start w:val="1"/>
      <w:numFmt w:val="lowerLetter"/>
      <w:lvlText w:val="%8"/>
      <w:lvlJc w:val="left"/>
      <w:pPr>
        <w:ind w:left="5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F070EA">
      <w:start w:val="1"/>
      <w:numFmt w:val="lowerRoman"/>
      <w:lvlText w:val="%9"/>
      <w:lvlJc w:val="left"/>
      <w:pPr>
        <w:ind w:left="6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7F767C5"/>
    <w:multiLevelType w:val="hybridMultilevel"/>
    <w:tmpl w:val="98766E82"/>
    <w:lvl w:ilvl="0" w:tplc="04190005">
      <w:start w:val="1"/>
      <w:numFmt w:val="bullet"/>
      <w:lvlText w:val="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2">
    <w:nsid w:val="5CEA4047"/>
    <w:multiLevelType w:val="hybridMultilevel"/>
    <w:tmpl w:val="EA566CE4"/>
    <w:lvl w:ilvl="0" w:tplc="29D64B3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571AE8"/>
    <w:multiLevelType w:val="hybridMultilevel"/>
    <w:tmpl w:val="EA2AD5CC"/>
    <w:lvl w:ilvl="0" w:tplc="7B9ED062">
      <w:start w:val="1"/>
      <w:numFmt w:val="decimal"/>
      <w:lvlText w:val="%1."/>
      <w:lvlJc w:val="left"/>
      <w:pPr>
        <w:ind w:left="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FED6AC">
      <w:start w:val="1"/>
      <w:numFmt w:val="lowerLetter"/>
      <w:lvlText w:val="%2"/>
      <w:lvlJc w:val="left"/>
      <w:pPr>
        <w:ind w:left="1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46F24E">
      <w:start w:val="1"/>
      <w:numFmt w:val="lowerRoman"/>
      <w:lvlText w:val="%3"/>
      <w:lvlJc w:val="left"/>
      <w:pPr>
        <w:ind w:left="1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46C564">
      <w:start w:val="1"/>
      <w:numFmt w:val="decimal"/>
      <w:lvlText w:val="%4"/>
      <w:lvlJc w:val="left"/>
      <w:pPr>
        <w:ind w:left="2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76BC98">
      <w:start w:val="1"/>
      <w:numFmt w:val="lowerLetter"/>
      <w:lvlText w:val="%5"/>
      <w:lvlJc w:val="left"/>
      <w:pPr>
        <w:ind w:left="3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74E7F4">
      <w:start w:val="1"/>
      <w:numFmt w:val="lowerRoman"/>
      <w:lvlText w:val="%6"/>
      <w:lvlJc w:val="left"/>
      <w:pPr>
        <w:ind w:left="4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52C75A">
      <w:start w:val="1"/>
      <w:numFmt w:val="decimal"/>
      <w:lvlText w:val="%7"/>
      <w:lvlJc w:val="left"/>
      <w:pPr>
        <w:ind w:left="4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1CCAEA">
      <w:start w:val="1"/>
      <w:numFmt w:val="lowerLetter"/>
      <w:lvlText w:val="%8"/>
      <w:lvlJc w:val="left"/>
      <w:pPr>
        <w:ind w:left="5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5C15C0">
      <w:start w:val="1"/>
      <w:numFmt w:val="lowerRoman"/>
      <w:lvlText w:val="%9"/>
      <w:lvlJc w:val="left"/>
      <w:pPr>
        <w:ind w:left="6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094613C"/>
    <w:multiLevelType w:val="hybridMultilevel"/>
    <w:tmpl w:val="F912AFDE"/>
    <w:lvl w:ilvl="0" w:tplc="514C2C86">
      <w:start w:val="1"/>
      <w:numFmt w:val="decimal"/>
      <w:lvlText w:val="%1.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AAF2C0">
      <w:start w:val="1"/>
      <w:numFmt w:val="lowerLetter"/>
      <w:lvlText w:val="%2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FA2C0C">
      <w:start w:val="1"/>
      <w:numFmt w:val="lowerRoman"/>
      <w:lvlText w:val="%3"/>
      <w:lvlJc w:val="left"/>
      <w:pPr>
        <w:ind w:left="1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A2C94A">
      <w:start w:val="1"/>
      <w:numFmt w:val="decimal"/>
      <w:lvlText w:val="%4"/>
      <w:lvlJc w:val="left"/>
      <w:pPr>
        <w:ind w:left="2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3A064E">
      <w:start w:val="1"/>
      <w:numFmt w:val="lowerLetter"/>
      <w:lvlText w:val="%5"/>
      <w:lvlJc w:val="left"/>
      <w:pPr>
        <w:ind w:left="3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D863D6">
      <w:start w:val="1"/>
      <w:numFmt w:val="lowerRoman"/>
      <w:lvlText w:val="%6"/>
      <w:lvlJc w:val="left"/>
      <w:pPr>
        <w:ind w:left="4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460CB8">
      <w:start w:val="1"/>
      <w:numFmt w:val="decimal"/>
      <w:lvlText w:val="%7"/>
      <w:lvlJc w:val="left"/>
      <w:pPr>
        <w:ind w:left="4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9837F0">
      <w:start w:val="1"/>
      <w:numFmt w:val="lowerLetter"/>
      <w:lvlText w:val="%8"/>
      <w:lvlJc w:val="left"/>
      <w:pPr>
        <w:ind w:left="5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94FCF0">
      <w:start w:val="1"/>
      <w:numFmt w:val="lowerRoman"/>
      <w:lvlText w:val="%9"/>
      <w:lvlJc w:val="left"/>
      <w:pPr>
        <w:ind w:left="6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2B45042"/>
    <w:multiLevelType w:val="hybridMultilevel"/>
    <w:tmpl w:val="812E5CCE"/>
    <w:lvl w:ilvl="0" w:tplc="C6EC05F0">
      <w:start w:val="1"/>
      <w:numFmt w:val="decimal"/>
      <w:lvlText w:val="%1."/>
      <w:lvlJc w:val="left"/>
      <w:pPr>
        <w:ind w:left="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42543C">
      <w:start w:val="1"/>
      <w:numFmt w:val="lowerLetter"/>
      <w:lvlText w:val="%2"/>
      <w:lvlJc w:val="left"/>
      <w:pPr>
        <w:ind w:left="1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74FD94">
      <w:start w:val="1"/>
      <w:numFmt w:val="lowerRoman"/>
      <w:lvlText w:val="%3"/>
      <w:lvlJc w:val="left"/>
      <w:pPr>
        <w:ind w:left="1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1C77BA">
      <w:start w:val="1"/>
      <w:numFmt w:val="decimal"/>
      <w:lvlText w:val="%4"/>
      <w:lvlJc w:val="left"/>
      <w:pPr>
        <w:ind w:left="2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16578A">
      <w:start w:val="1"/>
      <w:numFmt w:val="lowerLetter"/>
      <w:lvlText w:val="%5"/>
      <w:lvlJc w:val="left"/>
      <w:pPr>
        <w:ind w:left="3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9C70E0">
      <w:start w:val="1"/>
      <w:numFmt w:val="lowerRoman"/>
      <w:lvlText w:val="%6"/>
      <w:lvlJc w:val="left"/>
      <w:pPr>
        <w:ind w:left="4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C61232">
      <w:start w:val="1"/>
      <w:numFmt w:val="decimal"/>
      <w:lvlText w:val="%7"/>
      <w:lvlJc w:val="left"/>
      <w:pPr>
        <w:ind w:left="4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CE67F6">
      <w:start w:val="1"/>
      <w:numFmt w:val="lowerLetter"/>
      <w:lvlText w:val="%8"/>
      <w:lvlJc w:val="left"/>
      <w:pPr>
        <w:ind w:left="5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D23A22">
      <w:start w:val="1"/>
      <w:numFmt w:val="lowerRoman"/>
      <w:lvlText w:val="%9"/>
      <w:lvlJc w:val="left"/>
      <w:pPr>
        <w:ind w:left="6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636A2E6A"/>
    <w:multiLevelType w:val="hybridMultilevel"/>
    <w:tmpl w:val="C602DB32"/>
    <w:lvl w:ilvl="0" w:tplc="925AF8D2">
      <w:start w:val="1"/>
      <w:numFmt w:val="decimal"/>
      <w:lvlText w:val="%1."/>
      <w:lvlJc w:val="left"/>
      <w:pPr>
        <w:ind w:left="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66EBC2">
      <w:start w:val="1"/>
      <w:numFmt w:val="lowerLetter"/>
      <w:lvlText w:val="%2"/>
      <w:lvlJc w:val="left"/>
      <w:pPr>
        <w:ind w:left="1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04A8E0">
      <w:start w:val="1"/>
      <w:numFmt w:val="lowerRoman"/>
      <w:lvlText w:val="%3"/>
      <w:lvlJc w:val="left"/>
      <w:pPr>
        <w:ind w:left="1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486360">
      <w:start w:val="1"/>
      <w:numFmt w:val="decimal"/>
      <w:lvlText w:val="%4"/>
      <w:lvlJc w:val="left"/>
      <w:pPr>
        <w:ind w:left="2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50EE46">
      <w:start w:val="1"/>
      <w:numFmt w:val="lowerLetter"/>
      <w:lvlText w:val="%5"/>
      <w:lvlJc w:val="left"/>
      <w:pPr>
        <w:ind w:left="3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485E1A">
      <w:start w:val="1"/>
      <w:numFmt w:val="lowerRoman"/>
      <w:lvlText w:val="%6"/>
      <w:lvlJc w:val="left"/>
      <w:pPr>
        <w:ind w:left="4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9AD85A">
      <w:start w:val="1"/>
      <w:numFmt w:val="decimal"/>
      <w:lvlText w:val="%7"/>
      <w:lvlJc w:val="left"/>
      <w:pPr>
        <w:ind w:left="4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FAAB36">
      <w:start w:val="1"/>
      <w:numFmt w:val="lowerLetter"/>
      <w:lvlText w:val="%8"/>
      <w:lvlJc w:val="left"/>
      <w:pPr>
        <w:ind w:left="5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489F42">
      <w:start w:val="1"/>
      <w:numFmt w:val="lowerRoman"/>
      <w:lvlText w:val="%9"/>
      <w:lvlJc w:val="left"/>
      <w:pPr>
        <w:ind w:left="6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66924800"/>
    <w:multiLevelType w:val="hybridMultilevel"/>
    <w:tmpl w:val="C29C6362"/>
    <w:lvl w:ilvl="0" w:tplc="3684D8E2">
      <w:start w:val="1"/>
      <w:numFmt w:val="decimal"/>
      <w:lvlText w:val="%1."/>
      <w:lvlJc w:val="left"/>
      <w:pPr>
        <w:ind w:left="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6E7202">
      <w:start w:val="1"/>
      <w:numFmt w:val="lowerLetter"/>
      <w:lvlText w:val="%2"/>
      <w:lvlJc w:val="left"/>
      <w:pPr>
        <w:ind w:left="1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CEE8F6">
      <w:start w:val="1"/>
      <w:numFmt w:val="lowerRoman"/>
      <w:lvlText w:val="%3"/>
      <w:lvlJc w:val="left"/>
      <w:pPr>
        <w:ind w:left="1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0C20F4">
      <w:start w:val="1"/>
      <w:numFmt w:val="decimal"/>
      <w:lvlText w:val="%4"/>
      <w:lvlJc w:val="left"/>
      <w:pPr>
        <w:ind w:left="2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E09E16">
      <w:start w:val="1"/>
      <w:numFmt w:val="lowerLetter"/>
      <w:lvlText w:val="%5"/>
      <w:lvlJc w:val="left"/>
      <w:pPr>
        <w:ind w:left="3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06CFB0">
      <w:start w:val="1"/>
      <w:numFmt w:val="lowerRoman"/>
      <w:lvlText w:val="%6"/>
      <w:lvlJc w:val="left"/>
      <w:pPr>
        <w:ind w:left="4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C66B10">
      <w:start w:val="1"/>
      <w:numFmt w:val="decimal"/>
      <w:lvlText w:val="%7"/>
      <w:lvlJc w:val="left"/>
      <w:pPr>
        <w:ind w:left="4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6CA718">
      <w:start w:val="1"/>
      <w:numFmt w:val="lowerLetter"/>
      <w:lvlText w:val="%8"/>
      <w:lvlJc w:val="left"/>
      <w:pPr>
        <w:ind w:left="5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180C2E">
      <w:start w:val="1"/>
      <w:numFmt w:val="lowerRoman"/>
      <w:lvlText w:val="%9"/>
      <w:lvlJc w:val="left"/>
      <w:pPr>
        <w:ind w:left="6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6F70627F"/>
    <w:multiLevelType w:val="hybridMultilevel"/>
    <w:tmpl w:val="E32A4774"/>
    <w:lvl w:ilvl="0" w:tplc="8E14089A">
      <w:start w:val="1"/>
      <w:numFmt w:val="decimal"/>
      <w:lvlText w:val="%1.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4E0756">
      <w:start w:val="1"/>
      <w:numFmt w:val="lowerLetter"/>
      <w:lvlText w:val="%2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2CDEF0">
      <w:start w:val="1"/>
      <w:numFmt w:val="lowerRoman"/>
      <w:lvlText w:val="%3"/>
      <w:lvlJc w:val="left"/>
      <w:pPr>
        <w:ind w:left="1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8CE1BC">
      <w:start w:val="1"/>
      <w:numFmt w:val="decimal"/>
      <w:lvlText w:val="%4"/>
      <w:lvlJc w:val="left"/>
      <w:pPr>
        <w:ind w:left="2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243802">
      <w:start w:val="1"/>
      <w:numFmt w:val="lowerLetter"/>
      <w:lvlText w:val="%5"/>
      <w:lvlJc w:val="left"/>
      <w:pPr>
        <w:ind w:left="3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AA91AC">
      <w:start w:val="1"/>
      <w:numFmt w:val="lowerRoman"/>
      <w:lvlText w:val="%6"/>
      <w:lvlJc w:val="left"/>
      <w:pPr>
        <w:ind w:left="4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B245AA">
      <w:start w:val="1"/>
      <w:numFmt w:val="decimal"/>
      <w:lvlText w:val="%7"/>
      <w:lvlJc w:val="left"/>
      <w:pPr>
        <w:ind w:left="4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06A25C">
      <w:start w:val="1"/>
      <w:numFmt w:val="lowerLetter"/>
      <w:lvlText w:val="%8"/>
      <w:lvlJc w:val="left"/>
      <w:pPr>
        <w:ind w:left="5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44B3AE">
      <w:start w:val="1"/>
      <w:numFmt w:val="lowerRoman"/>
      <w:lvlText w:val="%9"/>
      <w:lvlJc w:val="left"/>
      <w:pPr>
        <w:ind w:left="6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792F532D"/>
    <w:multiLevelType w:val="hybridMultilevel"/>
    <w:tmpl w:val="4A46EE02"/>
    <w:lvl w:ilvl="0" w:tplc="76609E9C">
      <w:start w:val="1"/>
      <w:numFmt w:val="decimal"/>
      <w:lvlText w:val="%1."/>
      <w:lvlJc w:val="left"/>
      <w:pPr>
        <w:ind w:left="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88AC2A">
      <w:start w:val="1"/>
      <w:numFmt w:val="lowerLetter"/>
      <w:lvlText w:val="%2"/>
      <w:lvlJc w:val="left"/>
      <w:pPr>
        <w:ind w:left="1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5E39B4">
      <w:start w:val="1"/>
      <w:numFmt w:val="lowerRoman"/>
      <w:lvlText w:val="%3"/>
      <w:lvlJc w:val="left"/>
      <w:pPr>
        <w:ind w:left="1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9456F6">
      <w:start w:val="1"/>
      <w:numFmt w:val="decimal"/>
      <w:lvlText w:val="%4"/>
      <w:lvlJc w:val="left"/>
      <w:pPr>
        <w:ind w:left="2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009A48">
      <w:start w:val="1"/>
      <w:numFmt w:val="lowerLetter"/>
      <w:lvlText w:val="%5"/>
      <w:lvlJc w:val="left"/>
      <w:pPr>
        <w:ind w:left="3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96D3B6">
      <w:start w:val="1"/>
      <w:numFmt w:val="lowerRoman"/>
      <w:lvlText w:val="%6"/>
      <w:lvlJc w:val="left"/>
      <w:pPr>
        <w:ind w:left="4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EC07BC">
      <w:start w:val="1"/>
      <w:numFmt w:val="decimal"/>
      <w:lvlText w:val="%7"/>
      <w:lvlJc w:val="left"/>
      <w:pPr>
        <w:ind w:left="4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6A6E72">
      <w:start w:val="1"/>
      <w:numFmt w:val="lowerLetter"/>
      <w:lvlText w:val="%8"/>
      <w:lvlJc w:val="left"/>
      <w:pPr>
        <w:ind w:left="5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683502">
      <w:start w:val="1"/>
      <w:numFmt w:val="lowerRoman"/>
      <w:lvlText w:val="%9"/>
      <w:lvlJc w:val="left"/>
      <w:pPr>
        <w:ind w:left="6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7C632894"/>
    <w:multiLevelType w:val="hybridMultilevel"/>
    <w:tmpl w:val="4D4A8418"/>
    <w:lvl w:ilvl="0" w:tplc="9A52DCB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FD27220"/>
    <w:multiLevelType w:val="hybridMultilevel"/>
    <w:tmpl w:val="1A0A5126"/>
    <w:lvl w:ilvl="0" w:tplc="46DE40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"/>
  </w:num>
  <w:num w:numId="3">
    <w:abstractNumId w:val="3"/>
  </w:num>
  <w:num w:numId="4">
    <w:abstractNumId w:val="17"/>
  </w:num>
  <w:num w:numId="5">
    <w:abstractNumId w:val="13"/>
  </w:num>
  <w:num w:numId="6">
    <w:abstractNumId w:val="9"/>
  </w:num>
  <w:num w:numId="7">
    <w:abstractNumId w:val="4"/>
  </w:num>
  <w:num w:numId="8">
    <w:abstractNumId w:val="21"/>
  </w:num>
  <w:num w:numId="9">
    <w:abstractNumId w:val="14"/>
  </w:num>
  <w:num w:numId="10">
    <w:abstractNumId w:val="31"/>
  </w:num>
  <w:num w:numId="11">
    <w:abstractNumId w:val="0"/>
  </w:num>
  <w:num w:numId="12">
    <w:abstractNumId w:val="20"/>
  </w:num>
  <w:num w:numId="13">
    <w:abstractNumId w:val="7"/>
  </w:num>
  <w:num w:numId="14">
    <w:abstractNumId w:val="6"/>
  </w:num>
  <w:num w:numId="15">
    <w:abstractNumId w:val="15"/>
  </w:num>
  <w:num w:numId="16">
    <w:abstractNumId w:val="8"/>
  </w:num>
  <w:num w:numId="17">
    <w:abstractNumId w:val="29"/>
  </w:num>
  <w:num w:numId="18">
    <w:abstractNumId w:val="1"/>
  </w:num>
  <w:num w:numId="19">
    <w:abstractNumId w:val="16"/>
  </w:num>
  <w:num w:numId="20">
    <w:abstractNumId w:val="28"/>
  </w:num>
  <w:num w:numId="21">
    <w:abstractNumId w:val="25"/>
  </w:num>
  <w:num w:numId="22">
    <w:abstractNumId w:val="23"/>
  </w:num>
  <w:num w:numId="23">
    <w:abstractNumId w:val="26"/>
  </w:num>
  <w:num w:numId="24">
    <w:abstractNumId w:val="11"/>
  </w:num>
  <w:num w:numId="25">
    <w:abstractNumId w:val="12"/>
  </w:num>
  <w:num w:numId="26">
    <w:abstractNumId w:val="24"/>
  </w:num>
  <w:num w:numId="27">
    <w:abstractNumId w:val="10"/>
  </w:num>
  <w:num w:numId="28">
    <w:abstractNumId w:val="18"/>
  </w:num>
  <w:num w:numId="29">
    <w:abstractNumId w:val="27"/>
  </w:num>
  <w:num w:numId="30">
    <w:abstractNumId w:val="5"/>
  </w:num>
  <w:num w:numId="31">
    <w:abstractNumId w:val="19"/>
  </w:num>
  <w:num w:numId="32">
    <w:abstractNumId w:val="3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2029"/>
    <w:rsid w:val="00001DB5"/>
    <w:rsid w:val="00041479"/>
    <w:rsid w:val="00062029"/>
    <w:rsid w:val="00092201"/>
    <w:rsid w:val="001131D2"/>
    <w:rsid w:val="00124B20"/>
    <w:rsid w:val="0012572C"/>
    <w:rsid w:val="001617E1"/>
    <w:rsid w:val="00163DB4"/>
    <w:rsid w:val="00164341"/>
    <w:rsid w:val="00180667"/>
    <w:rsid w:val="001871ED"/>
    <w:rsid w:val="001C14A6"/>
    <w:rsid w:val="001D4215"/>
    <w:rsid w:val="001E0780"/>
    <w:rsid w:val="00246DBA"/>
    <w:rsid w:val="002A4696"/>
    <w:rsid w:val="002B5B24"/>
    <w:rsid w:val="002B67C1"/>
    <w:rsid w:val="002D1084"/>
    <w:rsid w:val="002E3A51"/>
    <w:rsid w:val="00345FE9"/>
    <w:rsid w:val="00375C01"/>
    <w:rsid w:val="00393792"/>
    <w:rsid w:val="003B6864"/>
    <w:rsid w:val="003E3CE2"/>
    <w:rsid w:val="003E467B"/>
    <w:rsid w:val="003E5C04"/>
    <w:rsid w:val="003F668F"/>
    <w:rsid w:val="00423674"/>
    <w:rsid w:val="00481025"/>
    <w:rsid w:val="00483347"/>
    <w:rsid w:val="0049128E"/>
    <w:rsid w:val="004F622B"/>
    <w:rsid w:val="00536F41"/>
    <w:rsid w:val="00545D06"/>
    <w:rsid w:val="005B6E34"/>
    <w:rsid w:val="005B7D73"/>
    <w:rsid w:val="00605EFA"/>
    <w:rsid w:val="00617BE3"/>
    <w:rsid w:val="006245D3"/>
    <w:rsid w:val="00635950"/>
    <w:rsid w:val="006815A1"/>
    <w:rsid w:val="006840F7"/>
    <w:rsid w:val="006B64BF"/>
    <w:rsid w:val="006E592E"/>
    <w:rsid w:val="006F0F96"/>
    <w:rsid w:val="00706294"/>
    <w:rsid w:val="007242C6"/>
    <w:rsid w:val="00733AFF"/>
    <w:rsid w:val="0075462D"/>
    <w:rsid w:val="007A0152"/>
    <w:rsid w:val="007A105C"/>
    <w:rsid w:val="007E2734"/>
    <w:rsid w:val="007F0DE4"/>
    <w:rsid w:val="00862D3D"/>
    <w:rsid w:val="008C1F77"/>
    <w:rsid w:val="008C375D"/>
    <w:rsid w:val="008D1399"/>
    <w:rsid w:val="008F775A"/>
    <w:rsid w:val="009138D1"/>
    <w:rsid w:val="00957CD1"/>
    <w:rsid w:val="009D1860"/>
    <w:rsid w:val="00A11132"/>
    <w:rsid w:val="00A55805"/>
    <w:rsid w:val="00AC0F22"/>
    <w:rsid w:val="00AC7576"/>
    <w:rsid w:val="00AD123A"/>
    <w:rsid w:val="00AE08E4"/>
    <w:rsid w:val="00AE47AE"/>
    <w:rsid w:val="00B003BD"/>
    <w:rsid w:val="00B36FF0"/>
    <w:rsid w:val="00BD5414"/>
    <w:rsid w:val="00C538B2"/>
    <w:rsid w:val="00C80CC1"/>
    <w:rsid w:val="00CD601E"/>
    <w:rsid w:val="00CE3BC5"/>
    <w:rsid w:val="00D1180E"/>
    <w:rsid w:val="00DD6192"/>
    <w:rsid w:val="00E06602"/>
    <w:rsid w:val="00E36338"/>
    <w:rsid w:val="00E74FAC"/>
    <w:rsid w:val="00E8762D"/>
    <w:rsid w:val="00EB06A6"/>
    <w:rsid w:val="00EC0748"/>
    <w:rsid w:val="00EE4F2D"/>
    <w:rsid w:val="00F04370"/>
    <w:rsid w:val="00F04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029"/>
    <w:rPr>
      <w:rFonts w:ascii="Calibri" w:eastAsia="Calibri" w:hAnsi="Calibri" w:cs="Times New Roman"/>
    </w:rPr>
  </w:style>
  <w:style w:type="paragraph" w:styleId="1">
    <w:name w:val="heading 1"/>
    <w:next w:val="a"/>
    <w:link w:val="10"/>
    <w:uiPriority w:val="9"/>
    <w:unhideWhenUsed/>
    <w:qFormat/>
    <w:rsid w:val="00481025"/>
    <w:pPr>
      <w:keepNext/>
      <w:keepLines/>
      <w:spacing w:after="0" w:line="259" w:lineRule="auto"/>
      <w:ind w:left="10" w:right="50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3">
    <w:name w:val="heading 3"/>
    <w:basedOn w:val="a"/>
    <w:link w:val="30"/>
    <w:uiPriority w:val="9"/>
    <w:qFormat/>
    <w:rsid w:val="001643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202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63DB4"/>
    <w:pPr>
      <w:ind w:left="720"/>
      <w:contextualSpacing/>
    </w:pPr>
  </w:style>
  <w:style w:type="paragraph" w:styleId="a5">
    <w:name w:val="Normal (Web)"/>
    <w:basedOn w:val="a"/>
    <w:uiPriority w:val="99"/>
    <w:rsid w:val="003E5C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E5C04"/>
  </w:style>
  <w:style w:type="character" w:customStyle="1" w:styleId="30">
    <w:name w:val="Заголовок 3 Знак"/>
    <w:basedOn w:val="a0"/>
    <w:link w:val="3"/>
    <w:uiPriority w:val="9"/>
    <w:rsid w:val="0016434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0">
    <w:name w:val="c0"/>
    <w:basedOn w:val="a0"/>
    <w:rsid w:val="006840F7"/>
  </w:style>
  <w:style w:type="paragraph" w:customStyle="1" w:styleId="default">
    <w:name w:val="default"/>
    <w:basedOn w:val="a"/>
    <w:rsid w:val="006840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617B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17BE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617B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17BE3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481025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table" w:customStyle="1" w:styleId="TableGrid">
    <w:name w:val="TableGrid"/>
    <w:rsid w:val="0048102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a">
    <w:name w:val="Table Grid"/>
    <w:basedOn w:val="a1"/>
    <w:uiPriority w:val="39"/>
    <w:rsid w:val="0048102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65C0C1-35AD-438B-A0B2-8BFCEFBBA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8</Pages>
  <Words>1716</Words>
  <Characters>9783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муся</cp:lastModifiedBy>
  <cp:revision>14</cp:revision>
  <dcterms:created xsi:type="dcterms:W3CDTF">2019-07-09T16:26:00Z</dcterms:created>
  <dcterms:modified xsi:type="dcterms:W3CDTF">2020-09-05T20:34:00Z</dcterms:modified>
</cp:coreProperties>
</file>